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2682C" w14:textId="6F0744B3" w:rsidR="000C3FB1" w:rsidRPr="00610C8A" w:rsidRDefault="00C0566E" w:rsidP="000C3FB1">
      <w:pPr>
        <w:pStyle w:val="Heading1"/>
        <w:jc w:val="center"/>
        <w:rPr>
          <w:rFonts w:cs="Arial"/>
          <w:color w:val="00B050"/>
          <w:sz w:val="40"/>
          <w:szCs w:val="40"/>
        </w:rPr>
      </w:pPr>
      <w:bookmarkStart w:id="0" w:name="_Toc400361362"/>
      <w:bookmarkStart w:id="1" w:name="_Toc443397153"/>
      <w:bookmarkStart w:id="2" w:name="_Toc357771638"/>
      <w:bookmarkStart w:id="3" w:name="_Toc346793416"/>
      <w:bookmarkStart w:id="4" w:name="_Toc328122777"/>
      <w:r w:rsidRPr="00610C8A">
        <w:rPr>
          <w:rFonts w:cs="Arial"/>
          <w:b w:val="0"/>
          <w:noProof/>
          <w:color w:val="00B050"/>
          <w:sz w:val="40"/>
          <w:szCs w:val="40"/>
        </w:rPr>
        <w:drawing>
          <wp:anchor distT="0" distB="0" distL="114300" distR="114300" simplePos="0" relativeHeight="251658240" behindDoc="1" locked="0" layoutInCell="1" allowOverlap="1" wp14:anchorId="44F584B2" wp14:editId="5DF70FD6">
            <wp:simplePos x="0" y="0"/>
            <wp:positionH relativeFrom="column">
              <wp:posOffset>5709285</wp:posOffset>
            </wp:positionH>
            <wp:positionV relativeFrom="paragraph">
              <wp:posOffset>-121920</wp:posOffset>
            </wp:positionV>
            <wp:extent cx="771525" cy="771525"/>
            <wp:effectExtent l="0" t="0" r="9525" b="9525"/>
            <wp:wrapNone/>
            <wp:docPr id="1" name="Picture 1" descr="C:\Users\kmorris\AppData\Local\Microsoft\Windows\INetCache\Content.MSO\BC0F88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morris\AppData\Local\Microsoft\Windows\INetCache\Content.MSO\BC0F888D.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0C8A">
        <w:rPr>
          <w:rFonts w:cs="Arial"/>
          <w:noProof/>
          <w:color w:val="00B050"/>
          <w:sz w:val="40"/>
          <w:szCs w:val="40"/>
        </w:rPr>
        <w:t>Park Road Academy Primary</w:t>
      </w:r>
      <w:r w:rsidR="006A59D7" w:rsidRPr="00610C8A">
        <w:rPr>
          <w:rFonts w:cs="Arial"/>
          <w:color w:val="00B050"/>
          <w:sz w:val="40"/>
          <w:szCs w:val="40"/>
        </w:rPr>
        <w:t xml:space="preserve"> Pupil prem</w:t>
      </w:r>
      <w:r w:rsidR="00610C8A" w:rsidRPr="00610C8A">
        <w:rPr>
          <w:rFonts w:cs="Arial"/>
          <w:color w:val="00B050"/>
          <w:sz w:val="40"/>
          <w:szCs w:val="40"/>
        </w:rPr>
        <w:t>ium strategy statement 2024-2025</w:t>
      </w:r>
    </w:p>
    <w:p w14:paraId="2A7D54B2" w14:textId="455F1CF2" w:rsidR="00E66558" w:rsidRPr="00610C8A" w:rsidRDefault="009D71E8" w:rsidP="002C48B5">
      <w:pPr>
        <w:pStyle w:val="Heading2"/>
        <w:spacing w:before="0"/>
        <w:rPr>
          <w:rFonts w:cs="Arial"/>
          <w:b w:val="0"/>
          <w:bCs/>
          <w:color w:val="auto"/>
          <w:sz w:val="24"/>
          <w:szCs w:val="24"/>
        </w:rPr>
      </w:pP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610C8A">
        <w:rPr>
          <w:rFonts w:cs="Arial"/>
          <w:b w:val="0"/>
          <w:bCs/>
          <w:color w:val="auto"/>
          <w:sz w:val="24"/>
          <w:szCs w:val="24"/>
        </w:rPr>
        <w:t>This statement details our school’s use of pupil p</w:t>
      </w:r>
      <w:r w:rsidR="00B9116C">
        <w:rPr>
          <w:rFonts w:cs="Arial"/>
          <w:b w:val="0"/>
          <w:bCs/>
          <w:color w:val="auto"/>
          <w:sz w:val="24"/>
          <w:szCs w:val="24"/>
        </w:rPr>
        <w:t>remium</w:t>
      </w:r>
      <w:r w:rsidRPr="00610C8A">
        <w:rPr>
          <w:rFonts w:cs="Arial"/>
          <w:b w:val="0"/>
          <w:bCs/>
          <w:color w:val="auto"/>
          <w:sz w:val="24"/>
          <w:szCs w:val="24"/>
        </w:rPr>
        <w:t xml:space="preserve"> funding to help improve the attainment of our disadvantaged pupils. </w:t>
      </w:r>
    </w:p>
    <w:p w14:paraId="2A7D54B3" w14:textId="1A34CE55" w:rsidR="00E66558" w:rsidRPr="00610C8A" w:rsidRDefault="009D71E8">
      <w:pPr>
        <w:pStyle w:val="Heading2"/>
        <w:spacing w:before="240"/>
        <w:rPr>
          <w:rFonts w:cs="Arial"/>
          <w:b w:val="0"/>
          <w:bCs/>
          <w:color w:val="auto"/>
          <w:sz w:val="24"/>
          <w:szCs w:val="24"/>
        </w:rPr>
      </w:pPr>
      <w:r w:rsidRPr="00610C8A">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476E0C8D" w:rsidR="00E66558" w:rsidRPr="00610C8A" w:rsidRDefault="009D71E8" w:rsidP="002C48B5">
      <w:pPr>
        <w:pStyle w:val="Heading2"/>
        <w:spacing w:before="0"/>
        <w:rPr>
          <w:rFonts w:cs="Arial"/>
          <w:color w:val="00B050"/>
        </w:rPr>
      </w:pPr>
      <w:r w:rsidRPr="00610C8A">
        <w:rPr>
          <w:rFonts w:cs="Arial"/>
          <w:color w:val="00B050"/>
        </w:rPr>
        <w:t>School overview</w:t>
      </w:r>
      <w:bookmarkEnd w:id="5"/>
      <w:bookmarkEnd w:id="6"/>
      <w:bookmarkEnd w:id="7"/>
      <w:bookmarkEnd w:id="8"/>
      <w:bookmarkEnd w:id="9"/>
      <w:bookmarkEnd w:id="10"/>
      <w:bookmarkEnd w:id="11"/>
      <w:bookmarkEnd w:id="12"/>
      <w:bookmarkEnd w:id="13"/>
    </w:p>
    <w:tbl>
      <w:tblPr>
        <w:tblW w:w="5305" w:type="pct"/>
        <w:tblInd w:w="-289" w:type="dxa"/>
        <w:tblCellMar>
          <w:left w:w="10" w:type="dxa"/>
          <w:right w:w="10" w:type="dxa"/>
        </w:tblCellMar>
        <w:tblLook w:val="04A0" w:firstRow="1" w:lastRow="0" w:firstColumn="1" w:lastColumn="0" w:noHBand="0" w:noVBand="1"/>
      </w:tblPr>
      <w:tblGrid>
        <w:gridCol w:w="6806"/>
        <w:gridCol w:w="3259"/>
      </w:tblGrid>
      <w:tr w:rsidR="00E66558" w:rsidRPr="00610C8A" w14:paraId="2A7D54B7" w14:textId="77777777" w:rsidTr="00C0566E">
        <w:tc>
          <w:tcPr>
            <w:tcW w:w="6806"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4B5" w14:textId="77777777" w:rsidR="00E66558" w:rsidRPr="00610C8A" w:rsidRDefault="009D71E8">
            <w:pPr>
              <w:pStyle w:val="TableHeader"/>
              <w:jc w:val="left"/>
              <w:rPr>
                <w:rFonts w:cs="Arial"/>
              </w:rPr>
            </w:pPr>
            <w:r w:rsidRPr="00610C8A">
              <w:rPr>
                <w:rFonts w:cs="Arial"/>
              </w:rPr>
              <w:t>Detail</w:t>
            </w:r>
          </w:p>
        </w:tc>
        <w:tc>
          <w:tcPr>
            <w:tcW w:w="3259"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4B6" w14:textId="77777777" w:rsidR="00E66558" w:rsidRPr="00610C8A" w:rsidRDefault="009D71E8">
            <w:pPr>
              <w:pStyle w:val="TableHeader"/>
              <w:jc w:val="left"/>
              <w:rPr>
                <w:rFonts w:cs="Arial"/>
              </w:rPr>
            </w:pPr>
            <w:r w:rsidRPr="00610C8A">
              <w:rPr>
                <w:rFonts w:cs="Arial"/>
              </w:rPr>
              <w:t>Data</w:t>
            </w:r>
          </w:p>
        </w:tc>
      </w:tr>
      <w:tr w:rsidR="006A59D7" w:rsidRPr="00610C8A" w14:paraId="2A7D54BA"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6A59D7" w:rsidRPr="00610C8A" w:rsidRDefault="006A59D7" w:rsidP="006A59D7">
            <w:pPr>
              <w:pStyle w:val="TableRow"/>
              <w:rPr>
                <w:rFonts w:cs="Arial"/>
                <w:color w:val="auto"/>
              </w:rPr>
            </w:pPr>
            <w:r w:rsidRPr="00610C8A">
              <w:rPr>
                <w:rFonts w:cs="Arial"/>
                <w:color w:val="auto"/>
              </w:rPr>
              <w:t>School name</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9CEBAA9" w:rsidR="006A59D7" w:rsidRPr="00610C8A" w:rsidRDefault="00C0566E" w:rsidP="00C0566E">
            <w:pPr>
              <w:pStyle w:val="TableRow"/>
              <w:ind w:left="0"/>
              <w:rPr>
                <w:rFonts w:cs="Arial"/>
                <w:color w:val="auto"/>
              </w:rPr>
            </w:pPr>
            <w:r w:rsidRPr="00610C8A">
              <w:rPr>
                <w:rStyle w:val="PlaceholderText"/>
                <w:rFonts w:cs="Arial"/>
                <w:color w:val="auto"/>
                <w:sz w:val="22"/>
                <w:szCs w:val="22"/>
              </w:rPr>
              <w:t>Park Road Academy Primary School</w:t>
            </w:r>
          </w:p>
        </w:tc>
      </w:tr>
      <w:tr w:rsidR="006A59D7" w:rsidRPr="00610C8A" w14:paraId="2A7D54BD"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3FB446DC" w:rsidR="006A59D7" w:rsidRPr="00610C8A" w:rsidRDefault="006A59D7" w:rsidP="00B9116C">
            <w:pPr>
              <w:pStyle w:val="TableRow"/>
              <w:tabs>
                <w:tab w:val="left" w:pos="3930"/>
              </w:tabs>
              <w:rPr>
                <w:rFonts w:cs="Arial"/>
              </w:rPr>
            </w:pPr>
            <w:r w:rsidRPr="00610C8A">
              <w:rPr>
                <w:rFonts w:cs="Arial"/>
              </w:rPr>
              <w:t xml:space="preserve">Number of pupils in school </w:t>
            </w:r>
            <w:r w:rsidR="00B9116C">
              <w:rPr>
                <w:rFonts w:cs="Arial"/>
              </w:rPr>
              <w:tab/>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19542" w14:textId="41EF6B2C" w:rsidR="006A59D7" w:rsidRPr="00C85B67" w:rsidRDefault="00C85B67" w:rsidP="006A59D7">
            <w:pPr>
              <w:pStyle w:val="TableRow"/>
              <w:rPr>
                <w:rFonts w:cs="Arial"/>
              </w:rPr>
            </w:pPr>
            <w:r w:rsidRPr="00C85B67">
              <w:rPr>
                <w:rFonts w:cs="Arial"/>
              </w:rPr>
              <w:t>210</w:t>
            </w:r>
          </w:p>
          <w:p w14:paraId="2A7D54BC" w14:textId="555AEFF3" w:rsidR="004155BD" w:rsidRPr="00C85B67" w:rsidRDefault="00C85B67" w:rsidP="006A59D7">
            <w:pPr>
              <w:pStyle w:val="TableRow"/>
              <w:rPr>
                <w:rFonts w:cs="Arial"/>
              </w:rPr>
            </w:pPr>
            <w:r w:rsidRPr="00C85B67">
              <w:rPr>
                <w:rFonts w:cs="Arial"/>
              </w:rPr>
              <w:t>235</w:t>
            </w:r>
            <w:r w:rsidR="004155BD" w:rsidRPr="00C85B67">
              <w:rPr>
                <w:rFonts w:cs="Arial"/>
              </w:rPr>
              <w:t xml:space="preserve"> inc. Nursery</w:t>
            </w:r>
          </w:p>
        </w:tc>
      </w:tr>
      <w:tr w:rsidR="006A59D7" w:rsidRPr="00610C8A" w14:paraId="2A7D54C0"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6A59D7" w:rsidRPr="00610C8A" w:rsidRDefault="006A59D7" w:rsidP="006A59D7">
            <w:pPr>
              <w:pStyle w:val="TableRow"/>
              <w:rPr>
                <w:rFonts w:cs="Arial"/>
              </w:rPr>
            </w:pPr>
            <w:r w:rsidRPr="00610C8A">
              <w:rPr>
                <w:rFonts w:cs="Arial"/>
              </w:rPr>
              <w:t>Proportion (%) of pupil premium eligible pupils</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DFE559E" w:rsidR="006A59D7" w:rsidRPr="00B9116C" w:rsidRDefault="00B9116C" w:rsidP="00B9116C">
            <w:pPr>
              <w:pStyle w:val="TableRow"/>
              <w:rPr>
                <w:rFonts w:cs="Arial"/>
                <w:sz w:val="22"/>
                <w:szCs w:val="22"/>
                <w:highlight w:val="yellow"/>
              </w:rPr>
            </w:pPr>
            <w:r w:rsidRPr="00B9116C">
              <w:rPr>
                <w:rFonts w:cs="Arial"/>
                <w:sz w:val="22"/>
                <w:szCs w:val="22"/>
              </w:rPr>
              <w:t>7</w:t>
            </w:r>
            <w:r w:rsidR="006A59D7" w:rsidRPr="00B9116C">
              <w:rPr>
                <w:rFonts w:cs="Arial"/>
                <w:sz w:val="22"/>
                <w:szCs w:val="22"/>
              </w:rPr>
              <w:t xml:space="preserve"> (</w:t>
            </w:r>
            <w:r w:rsidRPr="00B9116C">
              <w:rPr>
                <w:rFonts w:cs="Arial"/>
                <w:sz w:val="22"/>
                <w:szCs w:val="22"/>
              </w:rPr>
              <w:t>2.98</w:t>
            </w:r>
            <w:r w:rsidR="006A59D7" w:rsidRPr="00B9116C">
              <w:rPr>
                <w:rFonts w:cs="Arial"/>
                <w:sz w:val="22"/>
                <w:szCs w:val="22"/>
              </w:rPr>
              <w:t>%)</w:t>
            </w:r>
            <w:r w:rsidR="00BB3E80" w:rsidRPr="00B9116C">
              <w:rPr>
                <w:rFonts w:cs="Arial"/>
                <w:sz w:val="22"/>
                <w:szCs w:val="22"/>
              </w:rPr>
              <w:t xml:space="preserve"> </w:t>
            </w:r>
            <w:r w:rsidR="00EE3918" w:rsidRPr="00B9116C">
              <w:rPr>
                <w:rFonts w:cs="Arial"/>
                <w:sz w:val="22"/>
                <w:szCs w:val="22"/>
              </w:rPr>
              <w:t>(September 202</w:t>
            </w:r>
            <w:r w:rsidRPr="00B9116C">
              <w:rPr>
                <w:rFonts w:cs="Arial"/>
                <w:sz w:val="22"/>
                <w:szCs w:val="22"/>
              </w:rPr>
              <w:t>4</w:t>
            </w:r>
            <w:r w:rsidR="00EE3918" w:rsidRPr="00B9116C">
              <w:rPr>
                <w:rFonts w:cs="Arial"/>
                <w:sz w:val="22"/>
                <w:szCs w:val="22"/>
              </w:rPr>
              <w:t>)</w:t>
            </w:r>
          </w:p>
        </w:tc>
      </w:tr>
      <w:tr w:rsidR="00E66558" w:rsidRPr="00610C8A" w14:paraId="2A7D54C3"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E2903" w14:textId="77777777" w:rsidR="00E66558" w:rsidRPr="00610C8A" w:rsidRDefault="009D71E8">
            <w:pPr>
              <w:pStyle w:val="TableRow"/>
              <w:rPr>
                <w:rFonts w:cs="Arial"/>
                <w:b/>
                <w:bCs/>
                <w:szCs w:val="22"/>
              </w:rPr>
            </w:pPr>
            <w:r w:rsidRPr="00610C8A">
              <w:rPr>
                <w:rFonts w:cs="Arial"/>
                <w:szCs w:val="22"/>
              </w:rPr>
              <w:t xml:space="preserve">Academic year/years that our current pupil premium strategy plan covers </w:t>
            </w:r>
            <w:r w:rsidRPr="00610C8A">
              <w:rPr>
                <w:rFonts w:cs="Arial"/>
                <w:b/>
                <w:bCs/>
                <w:szCs w:val="22"/>
              </w:rPr>
              <w:t>(</w:t>
            </w:r>
            <w:proofErr w:type="gramStart"/>
            <w:r w:rsidRPr="00610C8A">
              <w:rPr>
                <w:rFonts w:cs="Arial"/>
                <w:b/>
                <w:bCs/>
                <w:szCs w:val="22"/>
              </w:rPr>
              <w:t>3 year</w:t>
            </w:r>
            <w:proofErr w:type="gramEnd"/>
            <w:r w:rsidRPr="00610C8A">
              <w:rPr>
                <w:rFonts w:cs="Arial"/>
                <w:b/>
                <w:bCs/>
                <w:szCs w:val="22"/>
              </w:rPr>
              <w:t xml:space="preserve"> plans are recommended)</w:t>
            </w:r>
          </w:p>
          <w:p w14:paraId="7C5399ED" w14:textId="791C9D17" w:rsidR="002C48B5" w:rsidRPr="00610C8A" w:rsidRDefault="00B9116C" w:rsidP="002C48B5">
            <w:pPr>
              <w:shd w:val="clear" w:color="auto" w:fill="FFFFFF"/>
              <w:suppressAutoHyphens w:val="0"/>
              <w:spacing w:after="0" w:line="240" w:lineRule="auto"/>
              <w:rPr>
                <w:rFonts w:cs="Arial"/>
                <w:color w:val="13263F"/>
                <w:sz w:val="20"/>
                <w:szCs w:val="20"/>
              </w:rPr>
            </w:pPr>
            <w:r>
              <w:rPr>
                <w:rFonts w:cs="Arial"/>
                <w:color w:val="13263F"/>
                <w:sz w:val="20"/>
                <w:szCs w:val="20"/>
              </w:rPr>
              <w:t>30 June 2024</w:t>
            </w:r>
            <w:r w:rsidR="002C48B5" w:rsidRPr="00610C8A">
              <w:rPr>
                <w:rFonts w:cs="Arial"/>
                <w:color w:val="13263F"/>
                <w:sz w:val="20"/>
                <w:szCs w:val="20"/>
              </w:rPr>
              <w:t xml:space="preserve"> (5/12ths of current academic year)</w:t>
            </w:r>
          </w:p>
          <w:p w14:paraId="2E45242A" w14:textId="7CB7C8D4" w:rsidR="002C48B5" w:rsidRPr="00610C8A" w:rsidRDefault="00B9116C" w:rsidP="002C48B5">
            <w:pPr>
              <w:shd w:val="clear" w:color="auto" w:fill="FFFFFF"/>
              <w:suppressAutoHyphens w:val="0"/>
              <w:spacing w:after="0" w:line="240" w:lineRule="auto"/>
              <w:rPr>
                <w:rFonts w:cs="Arial"/>
                <w:color w:val="13263F"/>
                <w:sz w:val="20"/>
                <w:szCs w:val="20"/>
              </w:rPr>
            </w:pPr>
            <w:r>
              <w:rPr>
                <w:rFonts w:cs="Arial"/>
                <w:color w:val="13263F"/>
                <w:sz w:val="20"/>
                <w:szCs w:val="20"/>
              </w:rPr>
              <w:t>30 September 2024</w:t>
            </w:r>
            <w:r w:rsidR="002C48B5" w:rsidRPr="00610C8A">
              <w:rPr>
                <w:rFonts w:cs="Arial"/>
                <w:color w:val="13263F"/>
                <w:sz w:val="20"/>
                <w:szCs w:val="20"/>
              </w:rPr>
              <w:t xml:space="preserve"> (7/12ths of previous academic year)</w:t>
            </w:r>
          </w:p>
          <w:p w14:paraId="2D893DE5" w14:textId="1EFE10F7" w:rsidR="002C48B5" w:rsidRPr="00610C8A" w:rsidRDefault="00B9116C" w:rsidP="002C48B5">
            <w:pPr>
              <w:shd w:val="clear" w:color="auto" w:fill="FFFFFF"/>
              <w:suppressAutoHyphens w:val="0"/>
              <w:spacing w:after="0" w:line="240" w:lineRule="auto"/>
              <w:rPr>
                <w:rFonts w:cs="Arial"/>
                <w:color w:val="13263F"/>
                <w:sz w:val="20"/>
                <w:szCs w:val="20"/>
              </w:rPr>
            </w:pPr>
            <w:r>
              <w:rPr>
                <w:rFonts w:cs="Arial"/>
                <w:color w:val="13263F"/>
                <w:sz w:val="20"/>
                <w:szCs w:val="20"/>
              </w:rPr>
              <w:t>31 December 2024</w:t>
            </w:r>
          </w:p>
          <w:p w14:paraId="2A7D54C1" w14:textId="034CE0C7" w:rsidR="002C48B5" w:rsidRPr="00610C8A" w:rsidRDefault="00B9116C" w:rsidP="002C48B5">
            <w:pPr>
              <w:pStyle w:val="TableRow"/>
              <w:spacing w:before="0"/>
              <w:ind w:left="0"/>
              <w:rPr>
                <w:rFonts w:cs="Arial"/>
              </w:rPr>
            </w:pPr>
            <w:r>
              <w:rPr>
                <w:rFonts w:cs="Arial"/>
                <w:color w:val="13263F"/>
                <w:sz w:val="20"/>
                <w:szCs w:val="20"/>
              </w:rPr>
              <w:t>31 March 2025</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274E1" w14:textId="77777777" w:rsidR="006A59D7" w:rsidRPr="00610C8A" w:rsidRDefault="00610C8A">
            <w:pPr>
              <w:pStyle w:val="TableRow"/>
              <w:rPr>
                <w:rFonts w:cs="Arial"/>
              </w:rPr>
            </w:pPr>
            <w:r w:rsidRPr="00610C8A">
              <w:rPr>
                <w:rFonts w:cs="Arial"/>
              </w:rPr>
              <w:t>2024-2025</w:t>
            </w:r>
          </w:p>
          <w:p w14:paraId="60A80C60" w14:textId="77777777" w:rsidR="00610C8A" w:rsidRPr="00610C8A" w:rsidRDefault="00610C8A">
            <w:pPr>
              <w:pStyle w:val="TableRow"/>
              <w:rPr>
                <w:rFonts w:cs="Arial"/>
              </w:rPr>
            </w:pPr>
          </w:p>
          <w:p w14:paraId="250977C5" w14:textId="77777777" w:rsidR="00610C8A" w:rsidRPr="00610C8A" w:rsidRDefault="00610C8A" w:rsidP="00610C8A">
            <w:pPr>
              <w:pStyle w:val="TableRow"/>
              <w:rPr>
                <w:rFonts w:cs="Arial"/>
              </w:rPr>
            </w:pPr>
            <w:r w:rsidRPr="00610C8A">
              <w:rPr>
                <w:rFonts w:cs="Arial"/>
              </w:rPr>
              <w:t>2025-2026</w:t>
            </w:r>
          </w:p>
          <w:p w14:paraId="0FC6B706" w14:textId="77777777" w:rsidR="00610C8A" w:rsidRPr="00610C8A" w:rsidRDefault="00610C8A" w:rsidP="00610C8A">
            <w:pPr>
              <w:pStyle w:val="TableRow"/>
              <w:rPr>
                <w:rFonts w:cs="Arial"/>
              </w:rPr>
            </w:pPr>
          </w:p>
          <w:p w14:paraId="2A7D54C2" w14:textId="60C71A10" w:rsidR="00610C8A" w:rsidRPr="00610C8A" w:rsidRDefault="00610C8A" w:rsidP="00610C8A">
            <w:pPr>
              <w:pStyle w:val="TableRow"/>
              <w:rPr>
                <w:rFonts w:cs="Arial"/>
              </w:rPr>
            </w:pPr>
            <w:r w:rsidRPr="00610C8A">
              <w:rPr>
                <w:rFonts w:cs="Arial"/>
              </w:rPr>
              <w:t>2026-2027</w:t>
            </w:r>
          </w:p>
        </w:tc>
      </w:tr>
      <w:tr w:rsidR="00E66558" w:rsidRPr="00610C8A" w14:paraId="2A7D54C6"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610C8A" w:rsidRDefault="009D71E8">
            <w:pPr>
              <w:pStyle w:val="TableRow"/>
              <w:rPr>
                <w:rFonts w:cs="Arial"/>
              </w:rPr>
            </w:pPr>
            <w:r w:rsidRPr="00610C8A">
              <w:rPr>
                <w:rFonts w:cs="Arial"/>
                <w:szCs w:val="22"/>
              </w:rPr>
              <w:t>Date this statement was published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AF1761F" w:rsidR="00E66558" w:rsidRPr="00610C8A" w:rsidRDefault="00610C8A" w:rsidP="00C0566E">
            <w:pPr>
              <w:pStyle w:val="TableRow"/>
              <w:rPr>
                <w:rFonts w:cs="Arial"/>
              </w:rPr>
            </w:pPr>
            <w:r w:rsidRPr="00610C8A">
              <w:rPr>
                <w:rFonts w:cs="Arial"/>
              </w:rPr>
              <w:t xml:space="preserve">September 2024 </w:t>
            </w:r>
          </w:p>
        </w:tc>
      </w:tr>
      <w:tr w:rsidR="00E66558" w:rsidRPr="00610C8A" w14:paraId="2A7D54C9"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610C8A" w:rsidRDefault="009D71E8">
            <w:pPr>
              <w:pStyle w:val="TableRow"/>
              <w:rPr>
                <w:rFonts w:cs="Arial"/>
              </w:rPr>
            </w:pPr>
            <w:r w:rsidRPr="00610C8A">
              <w:rPr>
                <w:rFonts w:cs="Arial"/>
                <w:szCs w:val="22"/>
              </w:rPr>
              <w:t>Date on which it will be reviewed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167CBB3" w:rsidR="00E66558" w:rsidRPr="00610C8A" w:rsidRDefault="00176BBA" w:rsidP="00724EF8">
            <w:pPr>
              <w:pStyle w:val="TableRow"/>
              <w:rPr>
                <w:rFonts w:cs="Arial"/>
              </w:rPr>
            </w:pPr>
            <w:r>
              <w:rPr>
                <w:rFonts w:cs="Arial"/>
              </w:rPr>
              <w:t>September 2025</w:t>
            </w:r>
          </w:p>
        </w:tc>
      </w:tr>
      <w:tr w:rsidR="00E66558" w:rsidRPr="00610C8A" w14:paraId="2A7D54CC"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610C8A" w:rsidRDefault="009D71E8">
            <w:pPr>
              <w:pStyle w:val="TableRow"/>
              <w:rPr>
                <w:rFonts w:cs="Arial"/>
              </w:rPr>
            </w:pPr>
            <w:r w:rsidRPr="00610C8A">
              <w:rPr>
                <w:rFonts w:cs="Arial"/>
              </w:rPr>
              <w:t>Statement authorised by</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CA3CAF3" w:rsidR="00E66558" w:rsidRPr="00610C8A" w:rsidRDefault="00C0566E" w:rsidP="00C0566E">
            <w:pPr>
              <w:pStyle w:val="TableRow"/>
              <w:rPr>
                <w:rFonts w:cs="Arial"/>
              </w:rPr>
            </w:pPr>
            <w:r w:rsidRPr="00610C8A">
              <w:rPr>
                <w:rFonts w:cs="Arial"/>
              </w:rPr>
              <w:t>Kerry Hart</w:t>
            </w:r>
          </w:p>
        </w:tc>
      </w:tr>
      <w:tr w:rsidR="00E66558" w:rsidRPr="00610C8A" w14:paraId="2A7D54CF"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31EE4261" w:rsidR="00E66558" w:rsidRPr="00610C8A" w:rsidRDefault="00B9116C">
            <w:pPr>
              <w:pStyle w:val="TableRow"/>
              <w:rPr>
                <w:rFonts w:cs="Arial"/>
              </w:rPr>
            </w:pPr>
            <w:r>
              <w:rPr>
                <w:rFonts w:cs="Arial"/>
              </w:rPr>
              <w:t>Pupil Premium Lead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D3ED878" w:rsidR="00E66558" w:rsidRPr="00610C8A" w:rsidRDefault="00C0566E" w:rsidP="00C0566E">
            <w:pPr>
              <w:pStyle w:val="TableRow"/>
              <w:rPr>
                <w:rFonts w:cs="Arial"/>
              </w:rPr>
            </w:pPr>
            <w:r w:rsidRPr="00610C8A">
              <w:rPr>
                <w:rFonts w:cs="Arial"/>
              </w:rPr>
              <w:t>Kirsty Morris</w:t>
            </w:r>
          </w:p>
        </w:tc>
      </w:tr>
      <w:tr w:rsidR="00B9116C" w:rsidRPr="00610C8A" w14:paraId="650B2391"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7CA9D" w14:textId="1A3BB043" w:rsidR="00B9116C" w:rsidRDefault="00B9116C">
            <w:pPr>
              <w:pStyle w:val="TableRow"/>
              <w:rPr>
                <w:rFonts w:cs="Arial"/>
              </w:rPr>
            </w:pPr>
            <w:r>
              <w:rPr>
                <w:rFonts w:cs="Arial"/>
              </w:rPr>
              <w:t>Senior Champion and LAC Lead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4D1A4" w14:textId="5A63DCAF" w:rsidR="00B9116C" w:rsidRPr="00610C8A" w:rsidRDefault="00B9116C" w:rsidP="00C0566E">
            <w:pPr>
              <w:pStyle w:val="TableRow"/>
              <w:rPr>
                <w:rFonts w:cs="Arial"/>
              </w:rPr>
            </w:pPr>
            <w:r>
              <w:rPr>
                <w:rFonts w:cs="Arial"/>
              </w:rPr>
              <w:t>Lowri Harrison</w:t>
            </w:r>
          </w:p>
        </w:tc>
      </w:tr>
      <w:tr w:rsidR="00E66558" w:rsidRPr="00610C8A" w14:paraId="2A7D54D2" w14:textId="77777777" w:rsidTr="00B360F5">
        <w:tc>
          <w:tcPr>
            <w:tcW w:w="6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610C8A" w:rsidRDefault="009D71E8">
            <w:pPr>
              <w:pStyle w:val="TableRow"/>
              <w:rPr>
                <w:rFonts w:cs="Arial"/>
              </w:rPr>
            </w:pPr>
            <w:r w:rsidRPr="00610C8A">
              <w:rPr>
                <w:rFonts w:cs="Arial"/>
              </w:rPr>
              <w:t xml:space="preserve">Governor </w:t>
            </w:r>
            <w:r w:rsidRPr="00610C8A">
              <w:rPr>
                <w:rFonts w:cs="Arial"/>
                <w:szCs w:val="22"/>
              </w:rPr>
              <w:t xml:space="preserve">/ Trustee </w:t>
            </w:r>
            <w:r w:rsidRPr="00610C8A">
              <w:rPr>
                <w:rFonts w:cs="Arial"/>
              </w:rPr>
              <w:t>lead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A608EB9" w:rsidR="00E66558" w:rsidRPr="00610C8A" w:rsidRDefault="00970B0D" w:rsidP="00C0566E">
            <w:pPr>
              <w:pStyle w:val="TableRow"/>
              <w:rPr>
                <w:rFonts w:cs="Arial"/>
              </w:rPr>
            </w:pPr>
            <w:r w:rsidRPr="00610C8A">
              <w:rPr>
                <w:rFonts w:cs="Arial"/>
              </w:rPr>
              <w:t>Elinor Stanton</w:t>
            </w:r>
          </w:p>
        </w:tc>
      </w:tr>
    </w:tbl>
    <w:bookmarkEnd w:id="2"/>
    <w:bookmarkEnd w:id="3"/>
    <w:bookmarkEnd w:id="4"/>
    <w:p w14:paraId="2A7D54D3" w14:textId="020FED74" w:rsidR="00E66558" w:rsidRPr="00610C8A" w:rsidRDefault="009D71E8" w:rsidP="00EE3918">
      <w:pPr>
        <w:spacing w:line="240" w:lineRule="auto"/>
        <w:rPr>
          <w:rFonts w:cs="Arial"/>
          <w:b/>
          <w:color w:val="104F75"/>
          <w:sz w:val="32"/>
          <w:szCs w:val="32"/>
        </w:rPr>
      </w:pPr>
      <w:r w:rsidRPr="00610C8A">
        <w:rPr>
          <w:rFonts w:cs="Arial"/>
          <w:b/>
          <w:color w:val="104F75"/>
          <w:sz w:val="32"/>
          <w:szCs w:val="32"/>
        </w:rPr>
        <w:t>Funding overview</w:t>
      </w:r>
    </w:p>
    <w:tbl>
      <w:tblPr>
        <w:tblW w:w="10065" w:type="dxa"/>
        <w:tblInd w:w="-289" w:type="dxa"/>
        <w:tblCellMar>
          <w:left w:w="10" w:type="dxa"/>
          <w:right w:w="10" w:type="dxa"/>
        </w:tblCellMar>
        <w:tblLook w:val="04A0" w:firstRow="1" w:lastRow="0" w:firstColumn="1" w:lastColumn="0" w:noHBand="0" w:noVBand="1"/>
      </w:tblPr>
      <w:tblGrid>
        <w:gridCol w:w="7230"/>
        <w:gridCol w:w="2835"/>
      </w:tblGrid>
      <w:tr w:rsidR="00E66558" w:rsidRPr="00610C8A" w14:paraId="2A7D54D6" w14:textId="77777777" w:rsidTr="00C0566E">
        <w:trPr>
          <w:trHeight w:val="374"/>
        </w:trPr>
        <w:tc>
          <w:tcPr>
            <w:tcW w:w="7230"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2A7D54D4" w14:textId="77777777" w:rsidR="00E66558" w:rsidRPr="00610C8A" w:rsidRDefault="009D71E8">
            <w:pPr>
              <w:pStyle w:val="TableRow"/>
              <w:rPr>
                <w:rFonts w:cs="Arial"/>
              </w:rPr>
            </w:pPr>
            <w:r w:rsidRPr="00610C8A">
              <w:rPr>
                <w:rFonts w:cs="Arial"/>
                <w:b/>
              </w:rPr>
              <w:t>Detail</w:t>
            </w:r>
          </w:p>
        </w:tc>
        <w:tc>
          <w:tcPr>
            <w:tcW w:w="283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2A7D54D5" w14:textId="77777777" w:rsidR="00E66558" w:rsidRPr="00610C8A" w:rsidRDefault="009D71E8">
            <w:pPr>
              <w:pStyle w:val="TableRow"/>
              <w:rPr>
                <w:rFonts w:cs="Arial"/>
              </w:rPr>
            </w:pPr>
            <w:r w:rsidRPr="00610C8A">
              <w:rPr>
                <w:rFonts w:cs="Arial"/>
                <w:b/>
              </w:rPr>
              <w:t>Amount</w:t>
            </w:r>
          </w:p>
        </w:tc>
      </w:tr>
      <w:tr w:rsidR="00E66558" w:rsidRPr="00610C8A" w14:paraId="2A7D54D9" w14:textId="77777777" w:rsidTr="00F31C2C">
        <w:trPr>
          <w:trHeight w:val="988"/>
        </w:trPr>
        <w:tc>
          <w:tcPr>
            <w:tcW w:w="7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47799" w14:textId="558F6E1B" w:rsidR="002C48B5" w:rsidRPr="00610C8A" w:rsidRDefault="009D71E8" w:rsidP="002C48B5">
            <w:pPr>
              <w:pStyle w:val="TableRow"/>
              <w:rPr>
                <w:rFonts w:cs="Arial"/>
              </w:rPr>
            </w:pPr>
            <w:r w:rsidRPr="00610C8A">
              <w:rPr>
                <w:rFonts w:cs="Arial"/>
              </w:rPr>
              <w:t>Pupil premium funding allocation this academic year</w:t>
            </w:r>
            <w:r w:rsidR="00B360F5" w:rsidRPr="00610C8A">
              <w:rPr>
                <w:rFonts w:cs="Arial"/>
              </w:rPr>
              <w:t>;</w:t>
            </w:r>
            <w:r w:rsidR="00C85B67">
              <w:rPr>
                <w:rFonts w:cs="Arial"/>
              </w:rPr>
              <w:t xml:space="preserve"> £1480</w:t>
            </w:r>
            <w:r w:rsidR="002C48B5" w:rsidRPr="00610C8A">
              <w:rPr>
                <w:rFonts w:cs="Arial"/>
              </w:rPr>
              <w:t>.00 per pupil;</w:t>
            </w:r>
          </w:p>
          <w:p w14:paraId="2A7D54D7" w14:textId="05B0AEDC" w:rsidR="00B360F5" w:rsidRPr="00610C8A" w:rsidRDefault="00F31C2C" w:rsidP="00FB5C12">
            <w:pPr>
              <w:pStyle w:val="TableRow"/>
              <w:rPr>
                <w:rFonts w:cs="Arial"/>
              </w:rPr>
            </w:pPr>
            <w:r w:rsidRPr="00610C8A">
              <w:rPr>
                <w:rFonts w:cs="Arial"/>
              </w:rPr>
              <w:t>Octob</w:t>
            </w:r>
            <w:r w:rsidR="00B9116C">
              <w:rPr>
                <w:rFonts w:cs="Arial"/>
              </w:rPr>
              <w:t>er 2024 census numbers: 7 (2.98</w:t>
            </w:r>
            <w:r w:rsidRPr="00610C8A">
              <w:rPr>
                <w:rFonts w:cs="Arial"/>
              </w:rPr>
              <w:t>%</w:t>
            </w:r>
            <w:r w:rsidR="00B360F5" w:rsidRPr="00610C8A">
              <w:rPr>
                <w:rFonts w:cs="Arial"/>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0937281" w:rsidR="00B360F5" w:rsidRPr="00610C8A" w:rsidRDefault="00B360F5" w:rsidP="00C0566E">
            <w:pPr>
              <w:pStyle w:val="TableRow"/>
              <w:rPr>
                <w:rFonts w:cs="Arial"/>
              </w:rPr>
            </w:pPr>
          </w:p>
        </w:tc>
      </w:tr>
      <w:tr w:rsidR="00E66558" w:rsidRPr="00610C8A" w14:paraId="2A7D54DF" w14:textId="77777777" w:rsidTr="00B360F5">
        <w:trPr>
          <w:trHeight w:val="374"/>
        </w:trPr>
        <w:tc>
          <w:tcPr>
            <w:tcW w:w="7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C85B67" w:rsidRDefault="009D71E8">
            <w:pPr>
              <w:pStyle w:val="TableRow"/>
              <w:rPr>
                <w:rFonts w:cs="Arial"/>
              </w:rPr>
            </w:pPr>
            <w:r w:rsidRPr="00C85B67">
              <w:rPr>
                <w:rFonts w:cs="Arial"/>
              </w:rPr>
              <w:t>Pupil premium funding carried forward from previous years (enter £0 if not applicable)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37429CC" w:rsidR="00E66558" w:rsidRPr="00C85B67" w:rsidRDefault="009D71E8">
            <w:pPr>
              <w:pStyle w:val="TableRow"/>
              <w:rPr>
                <w:rFonts w:cs="Arial"/>
              </w:rPr>
            </w:pPr>
            <w:r w:rsidRPr="00C85B67">
              <w:rPr>
                <w:rFonts w:cs="Arial"/>
              </w:rPr>
              <w:t>£</w:t>
            </w:r>
            <w:r w:rsidR="006A59D7" w:rsidRPr="00C85B67">
              <w:rPr>
                <w:rFonts w:cs="Arial"/>
              </w:rPr>
              <w:t>0</w:t>
            </w:r>
          </w:p>
        </w:tc>
      </w:tr>
      <w:tr w:rsidR="00E66558" w:rsidRPr="00610C8A" w14:paraId="2A7D54E3" w14:textId="77777777" w:rsidTr="00B360F5">
        <w:tc>
          <w:tcPr>
            <w:tcW w:w="7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C85B67" w:rsidRDefault="009D71E8">
            <w:pPr>
              <w:pStyle w:val="TableRow"/>
              <w:rPr>
                <w:rFonts w:cs="Arial"/>
                <w:b/>
              </w:rPr>
            </w:pPr>
            <w:r w:rsidRPr="00C85B67">
              <w:rPr>
                <w:rFonts w:cs="Arial"/>
                <w:b/>
              </w:rPr>
              <w:t>Total budget for this academic year</w:t>
            </w:r>
          </w:p>
          <w:p w14:paraId="2A7D54E1" w14:textId="77777777" w:rsidR="00E66558" w:rsidRPr="00C85B67" w:rsidRDefault="009D71E8">
            <w:pPr>
              <w:pStyle w:val="TableRow"/>
              <w:rPr>
                <w:rFonts w:cs="Arial"/>
              </w:rPr>
            </w:pPr>
            <w:r w:rsidRPr="00C85B67">
              <w:rPr>
                <w:rFonts w:cs="Arial"/>
              </w:rPr>
              <w:t>If your school is an academy in a trust that pools this funding, state the amount available to your school this academic year</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EB5C9A8" w:rsidR="009F4F6F" w:rsidRPr="00C85B67" w:rsidRDefault="00C85B67">
            <w:pPr>
              <w:pStyle w:val="TableRow"/>
              <w:rPr>
                <w:rFonts w:cs="Arial"/>
              </w:rPr>
            </w:pPr>
            <w:r w:rsidRPr="00C85B67">
              <w:rPr>
                <w:rFonts w:cs="Arial"/>
              </w:rPr>
              <w:t>£18,000</w:t>
            </w:r>
          </w:p>
        </w:tc>
      </w:tr>
    </w:tbl>
    <w:p w14:paraId="2A7D54E4" w14:textId="77777777" w:rsidR="00E66558" w:rsidRPr="00610C8A" w:rsidRDefault="009D71E8">
      <w:pPr>
        <w:pStyle w:val="Heading1"/>
        <w:rPr>
          <w:rFonts w:cs="Arial"/>
          <w:color w:val="00B050"/>
        </w:rPr>
      </w:pPr>
      <w:r w:rsidRPr="00610C8A">
        <w:rPr>
          <w:rFonts w:cs="Arial"/>
          <w:color w:val="00B050"/>
        </w:rPr>
        <w:lastRenderedPageBreak/>
        <w:t>Part A: Pupil premium strategy plan</w:t>
      </w:r>
    </w:p>
    <w:p w14:paraId="2A7D54E5" w14:textId="77777777" w:rsidR="00E66558" w:rsidRPr="00610C8A" w:rsidRDefault="009D71E8" w:rsidP="00EE3918">
      <w:pPr>
        <w:pStyle w:val="Heading2"/>
        <w:spacing w:before="0"/>
        <w:rPr>
          <w:rFonts w:cs="Arial"/>
          <w:color w:val="00B050"/>
        </w:rPr>
      </w:pPr>
      <w:bookmarkStart w:id="14" w:name="_Toc357771640"/>
      <w:bookmarkStart w:id="15" w:name="_Toc346793418"/>
      <w:r w:rsidRPr="00610C8A">
        <w:rPr>
          <w:rFonts w:cs="Arial"/>
          <w:color w:val="00B050"/>
        </w:rPr>
        <w:t>Statement of intent</w:t>
      </w:r>
    </w:p>
    <w:tbl>
      <w:tblPr>
        <w:tblW w:w="10490" w:type="dxa"/>
        <w:tblInd w:w="-289" w:type="dxa"/>
        <w:tblCellMar>
          <w:left w:w="10" w:type="dxa"/>
          <w:right w:w="10" w:type="dxa"/>
        </w:tblCellMar>
        <w:tblLook w:val="04A0" w:firstRow="1" w:lastRow="0" w:firstColumn="1" w:lastColumn="0" w:noHBand="0" w:noVBand="1"/>
      </w:tblPr>
      <w:tblGrid>
        <w:gridCol w:w="10490"/>
      </w:tblGrid>
      <w:tr w:rsidR="00E66558" w:rsidRPr="00610C8A" w14:paraId="2A7D54EA" w14:textId="77777777" w:rsidTr="00316EBD">
        <w:trPr>
          <w:trHeight w:val="3700"/>
        </w:trPr>
        <w:tc>
          <w:tcPr>
            <w:tcW w:w="104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2D6D2" w14:textId="4159D364" w:rsidR="00610C8A" w:rsidRPr="00610C8A" w:rsidRDefault="00610C8A" w:rsidP="00610C8A">
            <w:pPr>
              <w:pStyle w:val="paragraph"/>
              <w:spacing w:before="0" w:after="0"/>
              <w:textAlignment w:val="baseline"/>
              <w:rPr>
                <w:rFonts w:ascii="Arial" w:hAnsi="Arial" w:cs="Arial"/>
                <w:sz w:val="18"/>
                <w:szCs w:val="18"/>
              </w:rPr>
            </w:pPr>
            <w:r w:rsidRPr="00610C8A">
              <w:rPr>
                <w:rStyle w:val="normaltextrun"/>
                <w:rFonts w:ascii="Arial" w:hAnsi="Arial" w:cs="Arial"/>
                <w:b/>
                <w:bCs/>
              </w:rPr>
              <w:t xml:space="preserve">At Park Road Academy Primary School, our </w:t>
            </w:r>
            <w:r w:rsidRPr="00C85B67">
              <w:rPr>
                <w:rStyle w:val="normaltextrun"/>
                <w:rFonts w:ascii="Arial" w:hAnsi="Arial" w:cs="Arial"/>
                <w:b/>
                <w:bCs/>
              </w:rPr>
              <w:t xml:space="preserve">primary aim is to </w:t>
            </w:r>
            <w:r w:rsidRPr="00C85B67">
              <w:rPr>
                <w:rStyle w:val="normaltextrun"/>
                <w:rFonts w:ascii="Arial" w:hAnsi="Arial" w:cs="Arial"/>
                <w:b/>
                <w:bCs/>
                <w:iCs/>
              </w:rPr>
              <w:t>break down barriers</w:t>
            </w:r>
            <w:r w:rsidRPr="00C85B67">
              <w:rPr>
                <w:rStyle w:val="normaltextrun"/>
                <w:rFonts w:ascii="Arial" w:hAnsi="Arial" w:cs="Arial"/>
                <w:b/>
                <w:bCs/>
              </w:rPr>
              <w:t xml:space="preserve"> for</w:t>
            </w:r>
            <w:r>
              <w:rPr>
                <w:rStyle w:val="normaltextrun"/>
                <w:rFonts w:ascii="Arial" w:hAnsi="Arial" w:cs="Arial"/>
                <w:b/>
                <w:bCs/>
              </w:rPr>
              <w:t xml:space="preserve"> disadvantaged pupils</w:t>
            </w:r>
            <w:r w:rsidRPr="00610C8A">
              <w:rPr>
                <w:rStyle w:val="normaltextrun"/>
                <w:rFonts w:ascii="Arial" w:hAnsi="Arial" w:cs="Arial"/>
                <w:b/>
                <w:bCs/>
              </w:rPr>
              <w:t>, empowering them to thrive within our school community.</w:t>
            </w:r>
            <w:r w:rsidRPr="00610C8A">
              <w:rPr>
                <w:rStyle w:val="normaltextrun"/>
                <w:rFonts w:ascii="Arial" w:hAnsi="Arial" w:cs="Arial"/>
              </w:rPr>
              <w:t xml:space="preserve"> We are committed to ensuring they achieve outcomes comparable to, or exceeding, those of their non-disadvantaged peers, leaving school as confident, capable young individuals ready for the next stage of their lives.</w:t>
            </w:r>
            <w:r w:rsidRPr="00610C8A">
              <w:rPr>
                <w:rStyle w:val="eop"/>
                <w:rFonts w:ascii="Arial" w:hAnsi="Arial" w:cs="Arial"/>
              </w:rPr>
              <w:t> </w:t>
            </w:r>
          </w:p>
          <w:p w14:paraId="60D81BF7" w14:textId="77777777" w:rsidR="00610C8A" w:rsidRPr="00610C8A" w:rsidRDefault="00610C8A" w:rsidP="00610C8A">
            <w:pPr>
              <w:pStyle w:val="paragraph"/>
              <w:spacing w:before="0" w:after="0"/>
              <w:textAlignment w:val="baseline"/>
              <w:rPr>
                <w:rFonts w:ascii="Arial" w:hAnsi="Arial" w:cs="Arial"/>
                <w:sz w:val="18"/>
                <w:szCs w:val="18"/>
              </w:rPr>
            </w:pPr>
            <w:r w:rsidRPr="00610C8A">
              <w:rPr>
                <w:rStyle w:val="normaltextrun"/>
                <w:rFonts w:ascii="Arial" w:hAnsi="Arial" w:cs="Arial"/>
              </w:rPr>
              <w:t>Our whole-school strategic plan focuses on enabling all disadvantaged pupils to:</w:t>
            </w:r>
            <w:r w:rsidRPr="00610C8A">
              <w:rPr>
                <w:rStyle w:val="eop"/>
                <w:rFonts w:ascii="Arial" w:hAnsi="Arial" w:cs="Arial"/>
              </w:rPr>
              <w:t> </w:t>
            </w:r>
          </w:p>
          <w:p w14:paraId="5DB5BF4D" w14:textId="77777777" w:rsidR="00610C8A" w:rsidRPr="00610C8A" w:rsidRDefault="00610C8A" w:rsidP="00610C8A">
            <w:pPr>
              <w:pStyle w:val="paragraph"/>
              <w:numPr>
                <w:ilvl w:val="0"/>
                <w:numId w:val="18"/>
              </w:numPr>
              <w:spacing w:before="0" w:beforeAutospacing="0" w:after="0" w:afterAutospacing="0"/>
              <w:ind w:left="360" w:firstLine="0"/>
              <w:textAlignment w:val="baseline"/>
              <w:rPr>
                <w:rFonts w:ascii="Arial" w:hAnsi="Arial" w:cs="Arial"/>
              </w:rPr>
            </w:pPr>
            <w:r w:rsidRPr="00610C8A">
              <w:rPr>
                <w:rStyle w:val="normaltextrun"/>
                <w:rFonts w:ascii="Arial" w:hAnsi="Arial" w:cs="Arial"/>
                <w:b/>
                <w:bCs/>
              </w:rPr>
              <w:t>Attend school consistently and punctually</w:t>
            </w:r>
            <w:r w:rsidRPr="00610C8A">
              <w:rPr>
                <w:rStyle w:val="normaltextrun"/>
                <w:rFonts w:ascii="Arial" w:hAnsi="Arial" w:cs="Arial"/>
              </w:rPr>
              <w:t xml:space="preserve"> to fully access every learning opportunity.</w:t>
            </w:r>
            <w:r w:rsidRPr="00610C8A">
              <w:rPr>
                <w:rStyle w:val="eop"/>
                <w:rFonts w:ascii="Arial" w:hAnsi="Arial" w:cs="Arial"/>
              </w:rPr>
              <w:t> </w:t>
            </w:r>
          </w:p>
          <w:p w14:paraId="2078CE62" w14:textId="42D1738B" w:rsidR="00610C8A" w:rsidRPr="00610C8A" w:rsidRDefault="00610C8A" w:rsidP="00610C8A">
            <w:pPr>
              <w:pStyle w:val="paragraph"/>
              <w:numPr>
                <w:ilvl w:val="0"/>
                <w:numId w:val="19"/>
              </w:numPr>
              <w:spacing w:before="0" w:beforeAutospacing="0" w:after="0" w:afterAutospacing="0"/>
              <w:ind w:left="360" w:firstLine="0"/>
              <w:textAlignment w:val="baseline"/>
              <w:rPr>
                <w:rFonts w:ascii="Arial" w:hAnsi="Arial" w:cs="Arial"/>
              </w:rPr>
            </w:pPr>
            <w:r w:rsidRPr="00610C8A">
              <w:rPr>
                <w:rStyle w:val="normaltextrun"/>
                <w:rFonts w:ascii="Arial" w:hAnsi="Arial" w:cs="Arial"/>
                <w:b/>
                <w:bCs/>
              </w:rPr>
              <w:t>Benefit from high-quality teaching and learning experiences</w:t>
            </w:r>
            <w:r w:rsidRPr="00610C8A">
              <w:rPr>
                <w:rStyle w:val="normaltextrun"/>
                <w:rFonts w:ascii="Arial" w:hAnsi="Arial" w:cs="Arial"/>
              </w:rPr>
              <w:t xml:space="preserve"> delivered by staff who know them well, understand their unique</w:t>
            </w:r>
            <w:r>
              <w:rPr>
                <w:rStyle w:val="normaltextrun"/>
                <w:rFonts w:ascii="Arial" w:hAnsi="Arial" w:cs="Arial"/>
              </w:rPr>
              <w:t xml:space="preserve"> </w:t>
            </w:r>
            <w:r w:rsidRPr="00610C8A">
              <w:rPr>
                <w:rStyle w:val="normaltextrun"/>
                <w:rFonts w:ascii="Arial" w:hAnsi="Arial" w:cs="Arial"/>
              </w:rPr>
              <w:t>needs, and recognise their potential.</w:t>
            </w:r>
            <w:r w:rsidRPr="00610C8A">
              <w:rPr>
                <w:rStyle w:val="eop"/>
                <w:rFonts w:ascii="Arial" w:hAnsi="Arial" w:cs="Arial"/>
              </w:rPr>
              <w:t> </w:t>
            </w:r>
          </w:p>
          <w:p w14:paraId="55923E2C" w14:textId="77777777" w:rsidR="00610C8A" w:rsidRPr="00610C8A" w:rsidRDefault="00610C8A" w:rsidP="00610C8A">
            <w:pPr>
              <w:pStyle w:val="paragraph"/>
              <w:numPr>
                <w:ilvl w:val="0"/>
                <w:numId w:val="20"/>
              </w:numPr>
              <w:spacing w:before="0" w:beforeAutospacing="0" w:after="0" w:afterAutospacing="0"/>
              <w:ind w:left="360" w:firstLine="0"/>
              <w:textAlignment w:val="baseline"/>
              <w:rPr>
                <w:rFonts w:ascii="Arial" w:hAnsi="Arial" w:cs="Arial"/>
              </w:rPr>
            </w:pPr>
            <w:r w:rsidRPr="00610C8A">
              <w:rPr>
                <w:rStyle w:val="normaltextrun"/>
                <w:rFonts w:ascii="Arial" w:hAnsi="Arial" w:cs="Arial"/>
                <w:b/>
                <w:bCs/>
              </w:rPr>
              <w:t>Meet or surpass our ambitious expectations</w:t>
            </w:r>
            <w:r w:rsidRPr="00610C8A">
              <w:rPr>
                <w:rStyle w:val="normaltextrun"/>
                <w:rFonts w:ascii="Arial" w:hAnsi="Arial" w:cs="Arial"/>
              </w:rPr>
              <w:t xml:space="preserve"> for academic progress across all year groups.</w:t>
            </w:r>
            <w:r w:rsidRPr="00610C8A">
              <w:rPr>
                <w:rStyle w:val="eop"/>
                <w:rFonts w:ascii="Arial" w:hAnsi="Arial" w:cs="Arial"/>
              </w:rPr>
              <w:t> </w:t>
            </w:r>
          </w:p>
          <w:p w14:paraId="6667FD24" w14:textId="77777777" w:rsidR="00610C8A" w:rsidRPr="00610C8A" w:rsidRDefault="00610C8A" w:rsidP="00610C8A">
            <w:pPr>
              <w:pStyle w:val="paragraph"/>
              <w:numPr>
                <w:ilvl w:val="0"/>
                <w:numId w:val="21"/>
              </w:numPr>
              <w:spacing w:before="0" w:beforeAutospacing="0" w:after="0" w:afterAutospacing="0"/>
              <w:ind w:left="360" w:firstLine="0"/>
              <w:textAlignment w:val="baseline"/>
              <w:rPr>
                <w:rFonts w:ascii="Arial" w:hAnsi="Arial" w:cs="Arial"/>
              </w:rPr>
            </w:pPr>
            <w:r w:rsidRPr="00610C8A">
              <w:rPr>
                <w:rStyle w:val="normaltextrun"/>
                <w:rFonts w:ascii="Arial" w:hAnsi="Arial" w:cs="Arial"/>
                <w:b/>
                <w:bCs/>
              </w:rPr>
              <w:t>Achieve strong KS2 outcomes</w:t>
            </w:r>
            <w:r w:rsidRPr="00610C8A">
              <w:rPr>
                <w:rStyle w:val="normaltextrun"/>
                <w:rFonts w:ascii="Arial" w:hAnsi="Arial" w:cs="Arial"/>
              </w:rPr>
              <w:t xml:space="preserve"> that match or exceed those of their non-disadvantaged peers.</w:t>
            </w:r>
            <w:r w:rsidRPr="00610C8A">
              <w:rPr>
                <w:rStyle w:val="eop"/>
                <w:rFonts w:ascii="Arial" w:hAnsi="Arial" w:cs="Arial"/>
              </w:rPr>
              <w:t> </w:t>
            </w:r>
          </w:p>
          <w:p w14:paraId="3E674224" w14:textId="77777777" w:rsidR="00610C8A" w:rsidRPr="00610C8A" w:rsidRDefault="00610C8A" w:rsidP="00610C8A">
            <w:pPr>
              <w:pStyle w:val="paragraph"/>
              <w:numPr>
                <w:ilvl w:val="0"/>
                <w:numId w:val="22"/>
              </w:numPr>
              <w:spacing w:before="0" w:beforeAutospacing="0" w:after="0" w:afterAutospacing="0"/>
              <w:ind w:left="360" w:firstLine="0"/>
              <w:textAlignment w:val="baseline"/>
              <w:rPr>
                <w:rFonts w:ascii="Arial" w:hAnsi="Arial" w:cs="Arial"/>
              </w:rPr>
            </w:pPr>
            <w:r w:rsidRPr="00610C8A">
              <w:rPr>
                <w:rStyle w:val="normaltextrun"/>
                <w:rFonts w:ascii="Arial" w:hAnsi="Arial" w:cs="Arial"/>
                <w:b/>
                <w:bCs/>
              </w:rPr>
              <w:t>Receive tailored support and interventions</w:t>
            </w:r>
            <w:r w:rsidRPr="00610C8A">
              <w:rPr>
                <w:rStyle w:val="normaltextrun"/>
                <w:rFonts w:ascii="Arial" w:hAnsi="Arial" w:cs="Arial"/>
              </w:rPr>
              <w:t xml:space="preserve"> that address individual or group needs promptly and effectively.</w:t>
            </w:r>
            <w:r w:rsidRPr="00610C8A">
              <w:rPr>
                <w:rStyle w:val="eop"/>
                <w:rFonts w:ascii="Arial" w:hAnsi="Arial" w:cs="Arial"/>
              </w:rPr>
              <w:t> </w:t>
            </w:r>
          </w:p>
          <w:p w14:paraId="1A6146C8" w14:textId="77777777" w:rsidR="00610C8A" w:rsidRPr="00610C8A" w:rsidRDefault="00610C8A" w:rsidP="00610C8A">
            <w:pPr>
              <w:pStyle w:val="paragraph"/>
              <w:numPr>
                <w:ilvl w:val="0"/>
                <w:numId w:val="23"/>
              </w:numPr>
              <w:spacing w:before="0" w:beforeAutospacing="0" w:after="0" w:afterAutospacing="0"/>
              <w:ind w:left="360" w:firstLine="0"/>
              <w:textAlignment w:val="baseline"/>
              <w:rPr>
                <w:rFonts w:ascii="Arial" w:hAnsi="Arial" w:cs="Arial"/>
              </w:rPr>
            </w:pPr>
            <w:r w:rsidRPr="00610C8A">
              <w:rPr>
                <w:rStyle w:val="normaltextrun"/>
                <w:rFonts w:ascii="Arial" w:hAnsi="Arial" w:cs="Arial"/>
                <w:b/>
                <w:bCs/>
              </w:rPr>
              <w:t>Access specialist support</w:t>
            </w:r>
            <w:r w:rsidRPr="00610C8A">
              <w:rPr>
                <w:rStyle w:val="normaltextrun"/>
                <w:rFonts w:ascii="Arial" w:hAnsi="Arial" w:cs="Arial"/>
              </w:rPr>
              <w:t xml:space="preserve"> from external agencies, charities, and professionals when necessary.</w:t>
            </w:r>
            <w:r w:rsidRPr="00610C8A">
              <w:rPr>
                <w:rStyle w:val="eop"/>
                <w:rFonts w:ascii="Arial" w:hAnsi="Arial" w:cs="Arial"/>
              </w:rPr>
              <w:t> </w:t>
            </w:r>
          </w:p>
          <w:p w14:paraId="20E5291F" w14:textId="77777777" w:rsidR="00610C8A" w:rsidRPr="00610C8A" w:rsidRDefault="00610C8A" w:rsidP="00610C8A">
            <w:pPr>
              <w:pStyle w:val="paragraph"/>
              <w:numPr>
                <w:ilvl w:val="0"/>
                <w:numId w:val="24"/>
              </w:numPr>
              <w:spacing w:before="0" w:beforeAutospacing="0" w:after="0" w:afterAutospacing="0"/>
              <w:ind w:left="360" w:firstLine="0"/>
              <w:textAlignment w:val="baseline"/>
              <w:rPr>
                <w:rFonts w:ascii="Arial" w:hAnsi="Arial" w:cs="Arial"/>
              </w:rPr>
            </w:pPr>
            <w:r w:rsidRPr="00610C8A">
              <w:rPr>
                <w:rStyle w:val="normaltextrun"/>
                <w:rFonts w:ascii="Arial" w:hAnsi="Arial" w:cs="Arial"/>
                <w:b/>
                <w:bCs/>
              </w:rPr>
              <w:t>Participate in a broad range of extra-curricular activities</w:t>
            </w:r>
            <w:r w:rsidRPr="00610C8A">
              <w:rPr>
                <w:rStyle w:val="normaltextrun"/>
                <w:rFonts w:ascii="Arial" w:hAnsi="Arial" w:cs="Arial"/>
              </w:rPr>
              <w:t>, both during and beyond the school day, including opportunities that enrich and expand their cultural horizons.</w:t>
            </w:r>
            <w:r w:rsidRPr="00610C8A">
              <w:rPr>
                <w:rStyle w:val="eop"/>
                <w:rFonts w:ascii="Arial" w:hAnsi="Arial" w:cs="Arial"/>
              </w:rPr>
              <w:t> </w:t>
            </w:r>
          </w:p>
          <w:p w14:paraId="2A7D54E9" w14:textId="3A79CFDC" w:rsidR="00E66558" w:rsidRPr="00610C8A" w:rsidRDefault="00610C8A" w:rsidP="00610C8A">
            <w:pPr>
              <w:pStyle w:val="paragraph"/>
              <w:spacing w:before="0" w:after="0"/>
              <w:textAlignment w:val="baseline"/>
              <w:rPr>
                <w:rFonts w:ascii="Arial" w:hAnsi="Arial" w:cs="Arial"/>
                <w:i/>
                <w:iCs/>
                <w:sz w:val="18"/>
                <w:szCs w:val="18"/>
              </w:rPr>
            </w:pPr>
            <w:r w:rsidRPr="00610C8A">
              <w:rPr>
                <w:rStyle w:val="normaltextrun"/>
                <w:rFonts w:ascii="Arial" w:hAnsi="Arial" w:cs="Arial"/>
              </w:rPr>
              <w:t>By working collaboratively and maintaining high expectations, we aim to remove barriers, inspire success, and unlock the full potential of every disadvantaged pupil at Park Road Academy Primary School.</w:t>
            </w:r>
            <w:r w:rsidRPr="00610C8A">
              <w:rPr>
                <w:rStyle w:val="eop"/>
                <w:rFonts w:ascii="Arial" w:hAnsi="Arial" w:cs="Arial"/>
              </w:rPr>
              <w:t> </w:t>
            </w:r>
          </w:p>
        </w:tc>
      </w:tr>
    </w:tbl>
    <w:p w14:paraId="45AEC623" w14:textId="77777777" w:rsidR="0000200B" w:rsidRPr="00610C8A" w:rsidRDefault="0000200B" w:rsidP="00962DB4">
      <w:pPr>
        <w:pStyle w:val="Heading2"/>
        <w:spacing w:before="0" w:after="0"/>
        <w:rPr>
          <w:rFonts w:cs="Arial"/>
        </w:rPr>
      </w:pPr>
    </w:p>
    <w:p w14:paraId="2A7D54EB" w14:textId="157F09FC" w:rsidR="00E66558" w:rsidRPr="00610C8A" w:rsidRDefault="009D71E8" w:rsidP="00962DB4">
      <w:pPr>
        <w:pStyle w:val="Heading2"/>
        <w:spacing w:before="0" w:after="0"/>
        <w:rPr>
          <w:rFonts w:cs="Arial"/>
          <w:color w:val="00B050"/>
        </w:rPr>
      </w:pPr>
      <w:r w:rsidRPr="00610C8A">
        <w:rPr>
          <w:rFonts w:cs="Arial"/>
          <w:color w:val="00B050"/>
        </w:rPr>
        <w:t>Challenges</w:t>
      </w:r>
    </w:p>
    <w:p w14:paraId="2A7D54EC" w14:textId="77777777" w:rsidR="00E66558" w:rsidRPr="00610C8A" w:rsidRDefault="009D71E8">
      <w:pPr>
        <w:spacing w:before="120" w:line="240" w:lineRule="auto"/>
        <w:textAlignment w:val="baseline"/>
        <w:outlineLvl w:val="0"/>
        <w:rPr>
          <w:rFonts w:cs="Arial"/>
        </w:rPr>
      </w:pPr>
      <w:r w:rsidRPr="00610C8A">
        <w:rPr>
          <w:rFonts w:cs="Arial"/>
          <w:bCs/>
          <w:color w:val="auto"/>
        </w:rPr>
        <w:t>This details</w:t>
      </w:r>
      <w:r w:rsidRPr="00610C8A">
        <w:rPr>
          <w:rFonts w:cs="Arial"/>
          <w:color w:val="auto"/>
        </w:rPr>
        <w:t xml:space="preserve"> the key</w:t>
      </w:r>
      <w:r w:rsidRPr="00610C8A">
        <w:rPr>
          <w:rFonts w:cs="Arial"/>
          <w:bCs/>
          <w:color w:val="auto"/>
        </w:rPr>
        <w:t xml:space="preserve"> </w:t>
      </w:r>
      <w:r w:rsidRPr="00610C8A">
        <w:rPr>
          <w:rFonts w:cs="Arial"/>
          <w:color w:val="auto"/>
        </w:rPr>
        <w:t xml:space="preserve">challenges to </w:t>
      </w:r>
      <w:r w:rsidRPr="00610C8A">
        <w:rPr>
          <w:rFonts w:cs="Arial"/>
          <w:bCs/>
          <w:color w:val="auto"/>
        </w:rPr>
        <w:t>achievement that we have</w:t>
      </w:r>
      <w:r w:rsidRPr="00610C8A">
        <w:rPr>
          <w:rFonts w:cs="Arial"/>
          <w:color w:val="auto"/>
        </w:rPr>
        <w:t xml:space="preserve"> identified among </w:t>
      </w:r>
      <w:r w:rsidRPr="00610C8A">
        <w:rPr>
          <w:rFonts w:cs="Arial"/>
          <w:bCs/>
          <w:color w:val="auto"/>
        </w:rPr>
        <w:t>our</w:t>
      </w:r>
      <w:r w:rsidRPr="00610C8A">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610C8A" w14:paraId="2A7D54EF" w14:textId="77777777" w:rsidTr="008E4652">
        <w:tc>
          <w:tcPr>
            <w:tcW w:w="1477"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4ED" w14:textId="77777777" w:rsidR="00E66558" w:rsidRPr="00610C8A" w:rsidRDefault="009D71E8">
            <w:pPr>
              <w:pStyle w:val="TableHeader"/>
              <w:jc w:val="left"/>
              <w:rPr>
                <w:rFonts w:cs="Arial"/>
              </w:rPr>
            </w:pPr>
            <w:r w:rsidRPr="00610C8A">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4EE" w14:textId="77777777" w:rsidR="00E66558" w:rsidRPr="00610C8A" w:rsidRDefault="009D71E8">
            <w:pPr>
              <w:pStyle w:val="TableHeader"/>
              <w:jc w:val="left"/>
              <w:rPr>
                <w:rFonts w:cs="Arial"/>
              </w:rPr>
            </w:pPr>
            <w:r w:rsidRPr="00610C8A">
              <w:rPr>
                <w:rFonts w:cs="Arial"/>
              </w:rPr>
              <w:t xml:space="preserve">Detail of challenge </w:t>
            </w:r>
          </w:p>
        </w:tc>
      </w:tr>
      <w:tr w:rsidR="00E66558" w:rsidRPr="00610C8A"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610C8A" w:rsidRDefault="009D71E8">
            <w:pPr>
              <w:pStyle w:val="TableRow"/>
              <w:rPr>
                <w:rFonts w:cs="Arial"/>
                <w:sz w:val="22"/>
                <w:szCs w:val="22"/>
              </w:rPr>
            </w:pPr>
            <w:r w:rsidRPr="00610C8A">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ED589DE" w:rsidR="00E66558" w:rsidRPr="00610C8A" w:rsidRDefault="007C62BB">
            <w:pPr>
              <w:pStyle w:val="TableRowCentered"/>
              <w:jc w:val="left"/>
              <w:rPr>
                <w:rFonts w:cs="Arial"/>
                <w:szCs w:val="24"/>
              </w:rPr>
            </w:pPr>
            <w:r w:rsidRPr="00610C8A">
              <w:rPr>
                <w:rFonts w:cs="Arial"/>
                <w:szCs w:val="24"/>
              </w:rPr>
              <w:t>Capital culture experiences</w:t>
            </w:r>
            <w:r w:rsidR="008E4652" w:rsidRPr="00610C8A">
              <w:rPr>
                <w:rFonts w:cs="Arial"/>
                <w:szCs w:val="24"/>
              </w:rPr>
              <w:t xml:space="preserve"> provided to promote social skills.</w:t>
            </w:r>
          </w:p>
        </w:tc>
      </w:tr>
      <w:tr w:rsidR="007C04DA" w:rsidRPr="00610C8A" w14:paraId="4C5FEAF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95588" w14:textId="4C20BD4C" w:rsidR="007C04DA" w:rsidRPr="00610C8A" w:rsidRDefault="007C04DA">
            <w:pPr>
              <w:pStyle w:val="TableRow"/>
              <w:rPr>
                <w:rFonts w:cs="Arial"/>
                <w:sz w:val="22"/>
                <w:szCs w:val="22"/>
              </w:rPr>
            </w:pPr>
            <w:r>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31E58" w14:textId="7C8530B6" w:rsidR="007C04DA" w:rsidRPr="00610C8A" w:rsidRDefault="007C04DA" w:rsidP="007C04DA">
            <w:pPr>
              <w:pStyle w:val="TableRowCentered"/>
              <w:jc w:val="left"/>
              <w:rPr>
                <w:rFonts w:cs="Arial"/>
                <w:szCs w:val="24"/>
              </w:rPr>
            </w:pPr>
            <w:r w:rsidRPr="007C04DA">
              <w:rPr>
                <w:rFonts w:cs="Arial"/>
                <w:szCs w:val="24"/>
              </w:rPr>
              <w:t>Children demonstrate high levels of attainment, reflecting strong foundational knowledge and skills. However, their rate of progress over time does not align with these achievements, suggesting potential barriers to sustained growth and development.</w:t>
            </w:r>
          </w:p>
        </w:tc>
      </w:tr>
      <w:tr w:rsidR="00E66558" w:rsidRPr="00610C8A"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A90F276" w:rsidR="00E66558" w:rsidRPr="00610C8A" w:rsidRDefault="00E22F0C">
            <w:pPr>
              <w:pStyle w:val="TableRow"/>
              <w:rPr>
                <w:rFonts w:cs="Arial"/>
                <w:sz w:val="22"/>
                <w:szCs w:val="22"/>
              </w:rPr>
            </w:pPr>
            <w:bookmarkStart w:id="16" w:name="_Toc443397160"/>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7112B17" w:rsidR="00E66558" w:rsidRPr="00610C8A" w:rsidRDefault="008E4652" w:rsidP="008E4652">
            <w:pPr>
              <w:pStyle w:val="TableRowCentered"/>
              <w:ind w:left="0"/>
              <w:jc w:val="left"/>
              <w:rPr>
                <w:rFonts w:cs="Arial"/>
                <w:iCs/>
                <w:szCs w:val="24"/>
              </w:rPr>
            </w:pPr>
            <w:r w:rsidRPr="00610C8A">
              <w:rPr>
                <w:rFonts w:cs="Arial"/>
                <w:iCs/>
                <w:szCs w:val="24"/>
              </w:rPr>
              <w:t xml:space="preserve"> A wide range of Well-being activities are available</w:t>
            </w:r>
            <w:r w:rsidR="006E11C9" w:rsidRPr="00610C8A">
              <w:rPr>
                <w:rFonts w:cs="Arial"/>
                <w:iCs/>
                <w:szCs w:val="24"/>
              </w:rPr>
              <w:t xml:space="preserve"> to support Social, emotional and Mental Health needs. </w:t>
            </w:r>
          </w:p>
        </w:tc>
      </w:tr>
      <w:tr w:rsidR="007C62BB" w:rsidRPr="00610C8A" w14:paraId="570A2ED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B40FC" w14:textId="79774F67" w:rsidR="007C62BB" w:rsidRPr="00610C8A" w:rsidRDefault="00E22F0C">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8DE70" w14:textId="71F53EC4" w:rsidR="007C62BB" w:rsidRPr="00610C8A" w:rsidRDefault="007C04DA" w:rsidP="007C04DA">
            <w:pPr>
              <w:pStyle w:val="TableRowCentered"/>
              <w:ind w:left="0"/>
              <w:jc w:val="left"/>
              <w:rPr>
                <w:rFonts w:cs="Arial"/>
                <w:iCs/>
                <w:szCs w:val="24"/>
              </w:rPr>
            </w:pPr>
            <w:r>
              <w:rPr>
                <w:rFonts w:cs="Arial"/>
                <w:iCs/>
                <w:szCs w:val="24"/>
              </w:rPr>
              <w:t>Limited life experiences means that some children struggle to access texts and relate to the wider curriculum.</w:t>
            </w:r>
          </w:p>
        </w:tc>
      </w:tr>
    </w:tbl>
    <w:p w14:paraId="4001EB2B" w14:textId="77777777" w:rsidR="0000200B" w:rsidRPr="00610C8A" w:rsidRDefault="0000200B" w:rsidP="00962DB4">
      <w:pPr>
        <w:pStyle w:val="Heading2"/>
        <w:spacing w:before="0"/>
        <w:rPr>
          <w:rFonts w:cs="Arial"/>
        </w:rPr>
      </w:pPr>
    </w:p>
    <w:p w14:paraId="2A7D54FF" w14:textId="774F8082" w:rsidR="00E66558" w:rsidRPr="00610C8A" w:rsidRDefault="009D71E8" w:rsidP="00962DB4">
      <w:pPr>
        <w:pStyle w:val="Heading2"/>
        <w:spacing w:before="0"/>
        <w:rPr>
          <w:rFonts w:cs="Arial"/>
          <w:color w:val="00B050"/>
        </w:rPr>
      </w:pPr>
      <w:r w:rsidRPr="00610C8A">
        <w:rPr>
          <w:rFonts w:cs="Arial"/>
          <w:color w:val="00B050"/>
        </w:rPr>
        <w:t xml:space="preserve">Intended outcomes </w:t>
      </w:r>
    </w:p>
    <w:p w14:paraId="2A7D5500" w14:textId="77777777" w:rsidR="00E66558" w:rsidRPr="00610C8A" w:rsidRDefault="009D71E8">
      <w:pPr>
        <w:rPr>
          <w:rFonts w:cs="Arial"/>
        </w:rPr>
      </w:pPr>
      <w:r w:rsidRPr="00610C8A">
        <w:rPr>
          <w:rFonts w:cs="Arial"/>
          <w:color w:val="auto"/>
        </w:rPr>
        <w:t xml:space="preserve">This explains the outcomes we are aiming for </w:t>
      </w:r>
      <w:r w:rsidRPr="00610C8A">
        <w:rPr>
          <w:rFonts w:cs="Arial"/>
          <w:b/>
          <w:bCs/>
          <w:color w:val="auto"/>
        </w:rPr>
        <w:t>by the end of our current strategy plan</w:t>
      </w:r>
      <w:r w:rsidRPr="00610C8A">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610C8A" w14:paraId="2A7D5503" w14:textId="77777777" w:rsidTr="008E4652">
        <w:tc>
          <w:tcPr>
            <w:tcW w:w="481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01" w14:textId="77777777" w:rsidR="00E66558" w:rsidRPr="00610C8A" w:rsidRDefault="009D71E8">
            <w:pPr>
              <w:pStyle w:val="TableHeader"/>
              <w:jc w:val="left"/>
              <w:rPr>
                <w:rFonts w:cs="Arial"/>
              </w:rPr>
            </w:pPr>
            <w:r w:rsidRPr="00610C8A">
              <w:rPr>
                <w:rFonts w:cs="Arial"/>
              </w:rP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02" w14:textId="77777777" w:rsidR="00E66558" w:rsidRPr="00610C8A" w:rsidRDefault="009D71E8">
            <w:pPr>
              <w:pStyle w:val="TableHeader"/>
              <w:jc w:val="left"/>
              <w:rPr>
                <w:rFonts w:cs="Arial"/>
              </w:rPr>
            </w:pPr>
            <w:r w:rsidRPr="00610C8A">
              <w:rPr>
                <w:rFonts w:cs="Arial"/>
              </w:rPr>
              <w:t>Success criteria</w:t>
            </w:r>
          </w:p>
        </w:tc>
      </w:tr>
      <w:tr w:rsidR="00E66558" w:rsidRPr="00610C8A"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7D6ED46" w:rsidR="00E66558" w:rsidRPr="00610C8A" w:rsidRDefault="0000200B">
            <w:pPr>
              <w:pStyle w:val="TableRow"/>
              <w:rPr>
                <w:rFonts w:cs="Arial"/>
              </w:rPr>
            </w:pPr>
            <w:r w:rsidRPr="00610C8A">
              <w:rPr>
                <w:rFonts w:cs="Arial"/>
              </w:rPr>
              <w:t>Those children with high learning potential are supported to achieve greater depth.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213282A" w:rsidR="00E66558" w:rsidRPr="00610C8A" w:rsidRDefault="007C04DA">
            <w:pPr>
              <w:pStyle w:val="TableRowCentered"/>
              <w:jc w:val="left"/>
              <w:rPr>
                <w:rFonts w:cs="Arial"/>
                <w:szCs w:val="24"/>
              </w:rPr>
            </w:pPr>
            <w:r w:rsidRPr="007C04DA">
              <w:rPr>
                <w:rFonts w:cs="Arial"/>
                <w:szCs w:val="24"/>
              </w:rPr>
              <w:t>The aim is for all children to meet at least age-related expectations, with an increasing number working towards achieving the greater depth standard by the end of Key Stage 2.</w:t>
            </w:r>
          </w:p>
        </w:tc>
      </w:tr>
      <w:tr w:rsidR="00E66558" w:rsidRPr="00610C8A"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F0F09C1" w:rsidR="00E66558" w:rsidRPr="00610C8A" w:rsidRDefault="008E4652">
            <w:pPr>
              <w:pStyle w:val="TableRow"/>
              <w:rPr>
                <w:rFonts w:cs="Arial"/>
              </w:rPr>
            </w:pPr>
            <w:r w:rsidRPr="00610C8A">
              <w:rPr>
                <w:rFonts w:cs="Arial"/>
              </w:rPr>
              <w:t>Children to feel confident accessing facilities in the local area – transport,</w:t>
            </w:r>
            <w:r w:rsidR="00EB782D" w:rsidRPr="00610C8A">
              <w:rPr>
                <w:rFonts w:cs="Arial"/>
              </w:rPr>
              <w:t xml:space="preserve"> shops &amp; cafes.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5352F410" w:rsidR="00E66558" w:rsidRPr="00610C8A" w:rsidRDefault="007C04DA" w:rsidP="0000200B">
            <w:pPr>
              <w:pStyle w:val="TableRowCentered"/>
              <w:jc w:val="left"/>
              <w:rPr>
                <w:rFonts w:cs="Arial"/>
                <w:szCs w:val="24"/>
              </w:rPr>
            </w:pPr>
            <w:r>
              <w:rPr>
                <w:rFonts w:cs="Arial"/>
                <w:szCs w:val="24"/>
              </w:rPr>
              <w:t xml:space="preserve">Children are </w:t>
            </w:r>
            <w:r w:rsidRPr="007C04DA">
              <w:rPr>
                <w:rFonts w:cs="Arial"/>
                <w:szCs w:val="24"/>
              </w:rPr>
              <w:t>provided with opportunities to participate in social trips, fostering their engagement with cultural experiences and enhancing their understanding of the community and wider capital culture.</w:t>
            </w:r>
          </w:p>
        </w:tc>
      </w:tr>
    </w:tbl>
    <w:p w14:paraId="794295FA" w14:textId="77777777" w:rsidR="00316EBD" w:rsidRPr="00610C8A" w:rsidRDefault="00316EBD" w:rsidP="00962DB4">
      <w:pPr>
        <w:suppressAutoHyphens w:val="0"/>
        <w:spacing w:after="0" w:line="240" w:lineRule="auto"/>
        <w:rPr>
          <w:rFonts w:cs="Arial"/>
        </w:rPr>
      </w:pPr>
    </w:p>
    <w:p w14:paraId="3E05187C" w14:textId="77777777" w:rsidR="00F202A0" w:rsidRPr="00610C8A" w:rsidRDefault="009D71E8" w:rsidP="00F202A0">
      <w:pPr>
        <w:spacing w:after="0"/>
        <w:rPr>
          <w:rFonts w:cs="Arial"/>
        </w:rPr>
      </w:pPr>
      <w:r w:rsidRPr="00610C8A">
        <w:rPr>
          <w:rFonts w:cs="Arial"/>
        </w:rPr>
        <w:t xml:space="preserve">This details how we intend to spend our pupil premium (and recovery premium funding) </w:t>
      </w:r>
      <w:r w:rsidRPr="00610C8A">
        <w:rPr>
          <w:rFonts w:cs="Arial"/>
          <w:bCs/>
        </w:rPr>
        <w:t>this academic year</w:t>
      </w:r>
      <w:r w:rsidRPr="00610C8A">
        <w:rPr>
          <w:rFonts w:cs="Arial"/>
        </w:rPr>
        <w:t xml:space="preserve"> to address the challenges listed above.</w:t>
      </w:r>
      <w:r w:rsidR="008A3C87" w:rsidRPr="00610C8A">
        <w:rPr>
          <w:rFonts w:cs="Arial"/>
        </w:rPr>
        <w:t xml:space="preserve"> </w:t>
      </w:r>
    </w:p>
    <w:p w14:paraId="7EE84B20" w14:textId="77777777" w:rsidR="00EB782D" w:rsidRPr="00610C8A" w:rsidRDefault="00EB782D" w:rsidP="00F202A0">
      <w:pPr>
        <w:spacing w:after="0"/>
        <w:rPr>
          <w:rFonts w:cs="Arial"/>
          <w:b/>
          <w:color w:val="00B050"/>
          <w:sz w:val="28"/>
          <w:szCs w:val="28"/>
        </w:rPr>
      </w:pPr>
    </w:p>
    <w:p w14:paraId="1E4C113C" w14:textId="37E8F413" w:rsidR="00F202A0" w:rsidRPr="00B9116C" w:rsidRDefault="009D71E8" w:rsidP="00F202A0">
      <w:pPr>
        <w:spacing w:after="0"/>
        <w:rPr>
          <w:rFonts w:cs="Arial"/>
          <w:color w:val="00B050"/>
        </w:rPr>
      </w:pPr>
      <w:r w:rsidRPr="00B9116C">
        <w:rPr>
          <w:rFonts w:cs="Arial"/>
          <w:b/>
          <w:color w:val="00B050"/>
          <w:sz w:val="28"/>
          <w:szCs w:val="28"/>
        </w:rPr>
        <w:t>Teaching (for example, CPD, recruitment and retention)</w:t>
      </w:r>
      <w:r w:rsidR="00F202A0" w:rsidRPr="00B9116C">
        <w:rPr>
          <w:rFonts w:cs="Arial"/>
          <w:b/>
          <w:color w:val="00B050"/>
          <w:sz w:val="28"/>
          <w:szCs w:val="28"/>
        </w:rPr>
        <w:t xml:space="preserve">: </w:t>
      </w:r>
    </w:p>
    <w:p w14:paraId="2A7D5515" w14:textId="5F38E188" w:rsidR="00E66558" w:rsidRPr="00610C8A" w:rsidRDefault="009D71E8" w:rsidP="00F202A0">
      <w:pPr>
        <w:spacing w:after="0"/>
        <w:rPr>
          <w:rFonts w:cs="Arial"/>
        </w:rPr>
      </w:pPr>
      <w:r w:rsidRPr="00B9116C">
        <w:rPr>
          <w:rFonts w:cs="Arial"/>
        </w:rPr>
        <w:t>Budgeted cost: £</w:t>
      </w:r>
      <w:r w:rsidR="00B9116C">
        <w:rPr>
          <w:rFonts w:cs="Arial"/>
        </w:rPr>
        <w:t>6,</w:t>
      </w:r>
      <w:r w:rsidR="00B9116C" w:rsidRPr="00B9116C">
        <w:rPr>
          <w:rFonts w:cs="Arial"/>
        </w:rPr>
        <w:t>000</w:t>
      </w:r>
    </w:p>
    <w:tbl>
      <w:tblPr>
        <w:tblW w:w="5679" w:type="pct"/>
        <w:tblInd w:w="-431" w:type="dxa"/>
        <w:tblCellMar>
          <w:left w:w="10" w:type="dxa"/>
          <w:right w:w="10" w:type="dxa"/>
        </w:tblCellMar>
        <w:tblLook w:val="04A0" w:firstRow="1" w:lastRow="0" w:firstColumn="1" w:lastColumn="0" w:noHBand="0" w:noVBand="1"/>
      </w:tblPr>
      <w:tblGrid>
        <w:gridCol w:w="2694"/>
        <w:gridCol w:w="5245"/>
        <w:gridCol w:w="2835"/>
      </w:tblGrid>
      <w:tr w:rsidR="00E66558" w:rsidRPr="00610C8A" w14:paraId="2A7D5519" w14:textId="77777777" w:rsidTr="00EB782D">
        <w:tc>
          <w:tcPr>
            <w:tcW w:w="2694"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16" w14:textId="77777777" w:rsidR="00E66558" w:rsidRPr="00610C8A" w:rsidRDefault="009D71E8">
            <w:pPr>
              <w:pStyle w:val="TableHeader"/>
              <w:jc w:val="left"/>
              <w:rPr>
                <w:rFonts w:cs="Arial"/>
              </w:rPr>
            </w:pPr>
            <w:r w:rsidRPr="00610C8A">
              <w:rPr>
                <w:rFonts w:cs="Arial"/>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17" w14:textId="77777777" w:rsidR="00E66558" w:rsidRPr="00610C8A" w:rsidRDefault="009D71E8">
            <w:pPr>
              <w:pStyle w:val="TableHeader"/>
              <w:jc w:val="left"/>
              <w:rPr>
                <w:rFonts w:cs="Arial"/>
              </w:rPr>
            </w:pPr>
            <w:r w:rsidRPr="00610C8A">
              <w:rPr>
                <w:rFonts w:cs="Arial"/>
              </w:rPr>
              <w:t>Evidence that supports this approach</w:t>
            </w:r>
          </w:p>
        </w:tc>
        <w:tc>
          <w:tcPr>
            <w:tcW w:w="283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18" w14:textId="77777777" w:rsidR="00E66558" w:rsidRPr="00610C8A" w:rsidRDefault="009D71E8">
            <w:pPr>
              <w:pStyle w:val="TableHeader"/>
              <w:jc w:val="left"/>
              <w:rPr>
                <w:rFonts w:cs="Arial"/>
              </w:rPr>
            </w:pPr>
            <w:r w:rsidRPr="00610C8A">
              <w:rPr>
                <w:rFonts w:cs="Arial"/>
              </w:rPr>
              <w:t>Challenge number(s) addressed</w:t>
            </w:r>
          </w:p>
        </w:tc>
      </w:tr>
      <w:tr w:rsidR="007C04DA" w:rsidRPr="00610C8A" w14:paraId="2A7D551D" w14:textId="77777777" w:rsidTr="00F202A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CD504" w14:textId="77777777" w:rsidR="007C04DA" w:rsidRPr="00610C8A" w:rsidRDefault="007C04DA" w:rsidP="007C04DA">
            <w:pPr>
              <w:pStyle w:val="TableRow"/>
              <w:rPr>
                <w:rFonts w:cs="Arial"/>
              </w:rPr>
            </w:pPr>
            <w:r w:rsidRPr="00610C8A">
              <w:rPr>
                <w:rFonts w:cs="Arial"/>
              </w:rPr>
              <w:t>Reading interventions</w:t>
            </w:r>
          </w:p>
          <w:p w14:paraId="6F3988B0" w14:textId="77777777" w:rsidR="007C04DA" w:rsidRDefault="007C04DA" w:rsidP="007C04DA">
            <w:pPr>
              <w:pStyle w:val="TableRow"/>
              <w:rPr>
                <w:rFonts w:cs="Arial"/>
              </w:rPr>
            </w:pPr>
          </w:p>
          <w:p w14:paraId="0BAC07E1" w14:textId="77777777" w:rsidR="00E22F0C" w:rsidRPr="007C04DA" w:rsidRDefault="00E22F0C" w:rsidP="00E22F0C">
            <w:pPr>
              <w:suppressAutoHyphens w:val="0"/>
              <w:autoSpaceDN/>
              <w:spacing w:after="0" w:line="240" w:lineRule="auto"/>
              <w:rPr>
                <w:rFonts w:cs="Arial"/>
                <w:color w:val="auto"/>
                <w:sz w:val="22"/>
              </w:rPr>
            </w:pPr>
            <w:r w:rsidRPr="007C04DA">
              <w:rPr>
                <w:rFonts w:cs="Arial"/>
                <w:b/>
                <w:bCs/>
                <w:color w:val="auto"/>
                <w:sz w:val="22"/>
              </w:rPr>
              <w:t>Targeted Reading Groups:</w:t>
            </w:r>
            <w:r w:rsidRPr="007C04DA">
              <w:rPr>
                <w:rFonts w:cs="Arial"/>
                <w:color w:val="auto"/>
                <w:sz w:val="22"/>
              </w:rPr>
              <w:t xml:space="preserve"> Led by trained teaching assistants (TAs), these groups focus on improving comprehension skills and expanding vocabulary.</w:t>
            </w:r>
          </w:p>
          <w:p w14:paraId="2A7D551A" w14:textId="61B6EDD2" w:rsidR="00E22F0C" w:rsidRPr="00610C8A" w:rsidRDefault="00E22F0C" w:rsidP="00E22F0C">
            <w:pPr>
              <w:pStyle w:val="TableRow"/>
              <w:rPr>
                <w:rFonts w:cs="Arial"/>
              </w:rPr>
            </w:pPr>
            <w:r w:rsidRPr="007C04DA">
              <w:rPr>
                <w:rFonts w:cs="Arial"/>
                <w:b/>
                <w:bCs/>
                <w:color w:val="auto"/>
                <w:sz w:val="22"/>
              </w:rPr>
              <w:t>Daily Reading Support:</w:t>
            </w:r>
            <w:r w:rsidRPr="007C04DA">
              <w:rPr>
                <w:rFonts w:cs="Arial"/>
                <w:color w:val="auto"/>
                <w:sz w:val="22"/>
              </w:rPr>
              <w:t xml:space="preserve"> All children read to an adult daily to reinforce reading fluency and comprehension.</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4BC2B" w14:textId="77777777" w:rsidR="007C04DA" w:rsidRPr="00610C8A" w:rsidRDefault="007C04DA" w:rsidP="007C04DA">
            <w:pPr>
              <w:pStyle w:val="TableRowCentered"/>
              <w:jc w:val="left"/>
              <w:rPr>
                <w:rFonts w:cs="Arial"/>
                <w:szCs w:val="24"/>
              </w:rPr>
            </w:pPr>
            <w:r w:rsidRPr="00610C8A">
              <w:rPr>
                <w:rFonts w:cs="Arial"/>
                <w:szCs w:val="24"/>
              </w:rPr>
              <w:t>EEF (+6)</w:t>
            </w:r>
          </w:p>
          <w:p w14:paraId="6C037C8F" w14:textId="77777777" w:rsidR="007C04DA" w:rsidRPr="007C04DA" w:rsidRDefault="007C04DA" w:rsidP="007C04DA">
            <w:pPr>
              <w:pStyle w:val="TableRowCentered"/>
              <w:jc w:val="left"/>
              <w:rPr>
                <w:rFonts w:cs="Arial"/>
                <w:i/>
                <w:color w:val="263238"/>
                <w:sz w:val="8"/>
                <w:szCs w:val="30"/>
                <w:shd w:val="clear" w:color="auto" w:fill="FFFFFF"/>
              </w:rPr>
            </w:pPr>
            <w:r w:rsidRPr="00610C8A">
              <w:rPr>
                <w:rFonts w:cs="Arial"/>
                <w:i/>
                <w:color w:val="263238"/>
                <w:sz w:val="18"/>
                <w:szCs w:val="30"/>
                <w:shd w:val="clear" w:color="auto" w:fill="FFFFFF"/>
              </w:rPr>
              <w:t xml:space="preserve">Reading comprehension strategies focus on the learners’ understanding of written text. Pupils learn a range of techniques which enable them to comprehend the meaning of what they read. These can include: inferring meaning from context; summarising or identifying key points; using graphic or semantic organisers; developing questioning strategies; and monitoring their own comprehension and then identifying </w:t>
            </w:r>
            <w:r w:rsidRPr="007C04DA">
              <w:rPr>
                <w:rFonts w:cs="Arial"/>
                <w:i/>
                <w:color w:val="263238"/>
                <w:sz w:val="18"/>
                <w:szCs w:val="30"/>
                <w:shd w:val="clear" w:color="auto" w:fill="FFFFFF"/>
              </w:rPr>
              <w:t>and resolving difficulties for themselves</w:t>
            </w:r>
          </w:p>
          <w:p w14:paraId="2A7D551B" w14:textId="6F2E0D09" w:rsidR="007C04DA" w:rsidRPr="00610C8A" w:rsidRDefault="007C04DA" w:rsidP="007C04DA">
            <w:pPr>
              <w:pStyle w:val="TableRowCentered"/>
              <w:ind w:left="0"/>
              <w:jc w:val="left"/>
              <w:rPr>
                <w:rFonts w:cs="Arial"/>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417D9" w14:textId="77777777" w:rsidR="007C04DA" w:rsidRPr="00610C8A" w:rsidRDefault="007C04DA" w:rsidP="007C04DA">
            <w:pPr>
              <w:pStyle w:val="TableRowCentered"/>
              <w:jc w:val="left"/>
              <w:rPr>
                <w:rFonts w:cs="Arial"/>
                <w:szCs w:val="24"/>
              </w:rPr>
            </w:pPr>
            <w:r w:rsidRPr="00610C8A">
              <w:rPr>
                <w:rFonts w:cs="Arial"/>
                <w:szCs w:val="24"/>
              </w:rPr>
              <w:t>2</w:t>
            </w:r>
          </w:p>
          <w:p w14:paraId="7ED3C7FB" w14:textId="0F75734B" w:rsidR="007C04DA" w:rsidRPr="00610C8A" w:rsidRDefault="007C04DA" w:rsidP="007C04DA">
            <w:pPr>
              <w:pStyle w:val="TableRowCentered"/>
              <w:jc w:val="left"/>
              <w:rPr>
                <w:rFonts w:cs="Arial"/>
                <w:szCs w:val="24"/>
              </w:rPr>
            </w:pPr>
          </w:p>
          <w:p w14:paraId="2A7D551C" w14:textId="72EBCB61" w:rsidR="007C04DA" w:rsidRPr="00610C8A" w:rsidRDefault="007C04DA" w:rsidP="007C04DA">
            <w:pPr>
              <w:pStyle w:val="TableRowCentered"/>
              <w:jc w:val="left"/>
              <w:rPr>
                <w:rFonts w:cs="Arial"/>
                <w:szCs w:val="24"/>
              </w:rPr>
            </w:pPr>
          </w:p>
        </w:tc>
      </w:tr>
    </w:tbl>
    <w:p w14:paraId="45CA37A6" w14:textId="77777777" w:rsidR="00EB782D" w:rsidRPr="00610C8A" w:rsidRDefault="00EB782D" w:rsidP="00F202A0">
      <w:pPr>
        <w:keepNext/>
        <w:tabs>
          <w:tab w:val="left" w:pos="3525"/>
        </w:tabs>
        <w:spacing w:after="60"/>
        <w:outlineLvl w:val="1"/>
        <w:rPr>
          <w:rFonts w:cs="Arial"/>
          <w:b/>
          <w:bCs/>
          <w:color w:val="104F75"/>
          <w:sz w:val="28"/>
          <w:szCs w:val="28"/>
        </w:rPr>
      </w:pPr>
    </w:p>
    <w:p w14:paraId="2A7D5524" w14:textId="561A73B8" w:rsidR="00E66558" w:rsidRPr="00610C8A" w:rsidRDefault="009D71E8" w:rsidP="00F202A0">
      <w:pPr>
        <w:keepNext/>
        <w:tabs>
          <w:tab w:val="left" w:pos="3525"/>
        </w:tabs>
        <w:spacing w:after="60"/>
        <w:outlineLvl w:val="1"/>
        <w:rPr>
          <w:rFonts w:cs="Arial"/>
        </w:rPr>
      </w:pPr>
      <w:r w:rsidRPr="00610C8A">
        <w:rPr>
          <w:rFonts w:cs="Arial"/>
          <w:b/>
          <w:bCs/>
          <w:color w:val="00B050"/>
          <w:sz w:val="28"/>
          <w:szCs w:val="28"/>
        </w:rPr>
        <w:t xml:space="preserve">Targeted academic support (for example, </w:t>
      </w:r>
      <w:r w:rsidR="00D33FE5" w:rsidRPr="00610C8A">
        <w:rPr>
          <w:rFonts w:cs="Arial"/>
          <w:b/>
          <w:bCs/>
          <w:color w:val="00B050"/>
          <w:sz w:val="28"/>
          <w:szCs w:val="28"/>
        </w:rPr>
        <w:t xml:space="preserve">tutoring, one-to-one support </w:t>
      </w:r>
      <w:r w:rsidR="00F202A0" w:rsidRPr="00610C8A">
        <w:rPr>
          <w:rFonts w:cs="Arial"/>
          <w:b/>
          <w:bCs/>
          <w:color w:val="00B050"/>
          <w:sz w:val="28"/>
          <w:szCs w:val="28"/>
        </w:rPr>
        <w:t xml:space="preserve">structured interventions): </w:t>
      </w:r>
      <w:r w:rsidR="007B55E0" w:rsidRPr="00B9116C">
        <w:rPr>
          <w:rFonts w:cs="Arial"/>
        </w:rPr>
        <w:t xml:space="preserve">Budgeted cost: </w:t>
      </w:r>
      <w:r w:rsidR="007B55E0" w:rsidRPr="00B9116C">
        <w:rPr>
          <w:rFonts w:cs="Arial"/>
          <w:sz w:val="22"/>
          <w:szCs w:val="22"/>
        </w:rPr>
        <w:t>£</w:t>
      </w:r>
      <w:r w:rsidR="00B9116C" w:rsidRPr="00B9116C">
        <w:rPr>
          <w:rFonts w:cs="Arial"/>
          <w:sz w:val="22"/>
          <w:szCs w:val="22"/>
        </w:rPr>
        <w:t>8,000</w:t>
      </w:r>
    </w:p>
    <w:tbl>
      <w:tblPr>
        <w:tblW w:w="5679" w:type="pct"/>
        <w:tblInd w:w="-431" w:type="dxa"/>
        <w:tblCellMar>
          <w:left w:w="10" w:type="dxa"/>
          <w:right w:w="10" w:type="dxa"/>
        </w:tblCellMar>
        <w:tblLook w:val="04A0" w:firstRow="1" w:lastRow="0" w:firstColumn="1" w:lastColumn="0" w:noHBand="0" w:noVBand="1"/>
      </w:tblPr>
      <w:tblGrid>
        <w:gridCol w:w="2694"/>
        <w:gridCol w:w="5245"/>
        <w:gridCol w:w="2835"/>
      </w:tblGrid>
      <w:tr w:rsidR="00E66558" w:rsidRPr="00610C8A" w14:paraId="2A7D5528" w14:textId="77777777" w:rsidTr="00EB782D">
        <w:tc>
          <w:tcPr>
            <w:tcW w:w="2694"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25" w14:textId="77777777" w:rsidR="00E66558" w:rsidRPr="00610C8A" w:rsidRDefault="009D71E8">
            <w:pPr>
              <w:pStyle w:val="TableHeader"/>
              <w:jc w:val="left"/>
              <w:rPr>
                <w:rFonts w:cs="Arial"/>
              </w:rPr>
            </w:pPr>
            <w:r w:rsidRPr="00610C8A">
              <w:rPr>
                <w:rFonts w:cs="Arial"/>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26" w14:textId="77777777" w:rsidR="00E66558" w:rsidRPr="00610C8A" w:rsidRDefault="009D71E8">
            <w:pPr>
              <w:pStyle w:val="TableHeader"/>
              <w:jc w:val="left"/>
              <w:rPr>
                <w:rFonts w:cs="Arial"/>
              </w:rPr>
            </w:pPr>
            <w:r w:rsidRPr="00610C8A">
              <w:rPr>
                <w:rFonts w:cs="Arial"/>
              </w:rPr>
              <w:t>Evidence that supports this approach</w:t>
            </w:r>
          </w:p>
        </w:tc>
        <w:tc>
          <w:tcPr>
            <w:tcW w:w="283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27" w14:textId="77777777" w:rsidR="00E66558" w:rsidRPr="00610C8A" w:rsidRDefault="009D71E8">
            <w:pPr>
              <w:pStyle w:val="TableHeader"/>
              <w:jc w:val="left"/>
              <w:rPr>
                <w:rFonts w:cs="Arial"/>
              </w:rPr>
            </w:pPr>
            <w:r w:rsidRPr="00610C8A">
              <w:rPr>
                <w:rFonts w:cs="Arial"/>
              </w:rPr>
              <w:t>Challenge number(s) addressed</w:t>
            </w:r>
          </w:p>
        </w:tc>
      </w:tr>
      <w:tr w:rsidR="007B55E0" w:rsidRPr="00610C8A" w14:paraId="4CE32C19" w14:textId="77777777" w:rsidTr="00F202A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4C23F" w14:textId="79084FB9" w:rsidR="00E22F0C" w:rsidRPr="00610C8A" w:rsidRDefault="00E22F0C" w:rsidP="00E22F0C">
            <w:pPr>
              <w:pStyle w:val="TableRow"/>
              <w:rPr>
                <w:rFonts w:cs="Arial"/>
              </w:rPr>
            </w:pPr>
            <w:r w:rsidRPr="00E22F0C">
              <w:rPr>
                <w:rFonts w:cs="Arial"/>
              </w:rPr>
              <w:t>Vocabulary Groups: Class TAs lead pre-teaching sessions for pupils in receipt of Pupil Premium (PP), focusing on challenging vocabulary to support</w:t>
            </w:r>
            <w:r>
              <w:rPr>
                <w:rFonts w:cs="Arial"/>
              </w:rPr>
              <w:t xml:space="preserve"> understanding across subjects.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84829" w14:textId="7446C966" w:rsidR="003A5256" w:rsidRPr="00610C8A" w:rsidRDefault="003A5256" w:rsidP="003A5256">
            <w:pPr>
              <w:pStyle w:val="TableRowCentered"/>
              <w:jc w:val="left"/>
              <w:rPr>
                <w:rFonts w:cs="Arial"/>
                <w:i/>
                <w:color w:val="263238"/>
                <w:sz w:val="18"/>
                <w:szCs w:val="30"/>
                <w:shd w:val="clear" w:color="auto" w:fill="FFFFFF"/>
              </w:rPr>
            </w:pPr>
            <w:r w:rsidRPr="00610C8A">
              <w:rPr>
                <w:rFonts w:cs="Arial"/>
                <w:szCs w:val="24"/>
              </w:rPr>
              <w:t>EEF (+4)</w:t>
            </w:r>
            <w:r w:rsidRPr="00610C8A">
              <w:rPr>
                <w:rFonts w:cs="Arial"/>
              </w:rPr>
              <w:br/>
            </w:r>
            <w:r w:rsidRPr="00610C8A">
              <w:rPr>
                <w:rFonts w:cs="Arial"/>
                <w:i/>
                <w:color w:val="263238"/>
                <w:sz w:val="18"/>
                <w:szCs w:val="30"/>
                <w:shd w:val="clear" w:color="auto" w:fill="FFFFFF"/>
              </w:rPr>
              <w:t>Teaching assistants (also known as TAs, classroom support assistants or teachers’ aides) are adults who support teachers in the classroom. Teaching assistants’ duties can vary widely, but they are generally deployed in two ways; to support the teacher in the general classroom environment, or to provide targeted interventions, which are often delivered out-of-class. The role can also include administrative support. </w:t>
            </w:r>
          </w:p>
          <w:p w14:paraId="006CDF54" w14:textId="3A180776" w:rsidR="007B55E0" w:rsidRPr="00610C8A" w:rsidRDefault="007B55E0" w:rsidP="007B55E0">
            <w:pPr>
              <w:pStyle w:val="TableRowCentered"/>
              <w:jc w:val="left"/>
              <w:rPr>
                <w:rFonts w:cs="Arial"/>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BE724" w14:textId="3D7620AF" w:rsidR="007B55E0" w:rsidRPr="00610C8A" w:rsidRDefault="00EB782D" w:rsidP="007B55E0">
            <w:pPr>
              <w:pStyle w:val="TableRowCentered"/>
              <w:jc w:val="left"/>
              <w:rPr>
                <w:rFonts w:cs="Arial"/>
                <w:szCs w:val="24"/>
              </w:rPr>
            </w:pPr>
            <w:r w:rsidRPr="00610C8A">
              <w:rPr>
                <w:rFonts w:cs="Arial"/>
                <w:szCs w:val="24"/>
              </w:rPr>
              <w:t>2</w:t>
            </w:r>
          </w:p>
          <w:p w14:paraId="6BC05754" w14:textId="302F57C3" w:rsidR="000F2CDB" w:rsidRPr="00610C8A" w:rsidRDefault="000F2CDB" w:rsidP="00E22F0C">
            <w:pPr>
              <w:pStyle w:val="TableRowCentered"/>
              <w:jc w:val="left"/>
              <w:rPr>
                <w:rFonts w:cs="Arial"/>
                <w:szCs w:val="24"/>
              </w:rPr>
            </w:pPr>
          </w:p>
        </w:tc>
      </w:tr>
      <w:tr w:rsidR="007C62BB" w:rsidRPr="00610C8A" w14:paraId="427E8166" w14:textId="77777777" w:rsidTr="00F202A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AA85A" w14:textId="79EF6776" w:rsidR="007C62BB" w:rsidRPr="00610C8A" w:rsidRDefault="007C62BB" w:rsidP="00EB782D">
            <w:pPr>
              <w:pStyle w:val="TableRow"/>
              <w:rPr>
                <w:rFonts w:cs="Arial"/>
              </w:rPr>
            </w:pPr>
            <w:r w:rsidRPr="00610C8A">
              <w:rPr>
                <w:rFonts w:cs="Arial"/>
              </w:rPr>
              <w:lastRenderedPageBreak/>
              <w:t>Additional staffing to provide booster groups in reading, writing and maths. To accelerate progress of pupil premium children who are making less than expected progress or working below age related expectations.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9DB9E" w14:textId="164FFDA0" w:rsidR="00970B0D" w:rsidRPr="00610C8A" w:rsidRDefault="00884D56" w:rsidP="00970B0D">
            <w:pPr>
              <w:pStyle w:val="TableRowCentered"/>
              <w:jc w:val="left"/>
              <w:rPr>
                <w:rFonts w:cs="Arial"/>
                <w:szCs w:val="24"/>
              </w:rPr>
            </w:pPr>
            <w:r w:rsidRPr="00610C8A">
              <w:rPr>
                <w:rFonts w:cs="Arial"/>
                <w:szCs w:val="24"/>
              </w:rPr>
              <w:t>EEF (+4)</w:t>
            </w:r>
            <w:r w:rsidR="00970B0D" w:rsidRPr="00610C8A">
              <w:rPr>
                <w:rFonts w:cs="Arial"/>
              </w:rPr>
              <w:br/>
            </w:r>
            <w:r w:rsidR="00970B0D" w:rsidRPr="00610C8A">
              <w:rPr>
                <w:rFonts w:cs="Arial"/>
                <w:i/>
                <w:sz w:val="18"/>
                <w:szCs w:val="18"/>
              </w:rPr>
              <w:t>Studies in England have shown that pupils eligible for free school meals typically receive additional benefits from small group tuition. Small group tuition approaches can support pupils to make effective progress by providing intensive, targeted academic support to those identified as having low prior attainment or at risk of falling behind. The approach allows the teacher to focus on the needs of a small number of learners and provide teaching that is closely matched to pupil understanding. Small group tuition offers an opportunity for greater levels of interaction and feedback compared to whole class teaching which can support pupils to overcome barriers to learning and increase their access to the curriculum.</w:t>
            </w:r>
          </w:p>
          <w:p w14:paraId="3E6150D2" w14:textId="77777777" w:rsidR="00970B0D" w:rsidRPr="00610C8A" w:rsidRDefault="00970B0D" w:rsidP="007C62BB">
            <w:pPr>
              <w:pStyle w:val="TableRowCentered"/>
              <w:jc w:val="left"/>
              <w:rPr>
                <w:rFonts w:cs="Arial"/>
                <w:szCs w:val="24"/>
              </w:rPr>
            </w:pPr>
          </w:p>
          <w:p w14:paraId="5EB92A9C" w14:textId="05568D46" w:rsidR="007C62BB" w:rsidRPr="00610C8A" w:rsidRDefault="007C62BB" w:rsidP="007C62BB">
            <w:pPr>
              <w:pStyle w:val="TableRowCentered"/>
              <w:jc w:val="left"/>
              <w:rPr>
                <w:rFonts w:cs="Arial"/>
                <w:szCs w:val="24"/>
              </w:rPr>
            </w:pPr>
            <w:r w:rsidRPr="00610C8A">
              <w:rPr>
                <w:rFonts w:cs="Arial"/>
                <w:szCs w:val="24"/>
              </w:rPr>
              <w:t>80% of pupils eligible for pupil premium funding (excluding those with SEND) will be working at age related expectations.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48492" w14:textId="6A0FADB2" w:rsidR="007C62BB" w:rsidRPr="00610C8A" w:rsidRDefault="00970B0D" w:rsidP="007B55E0">
            <w:pPr>
              <w:pStyle w:val="TableRowCentered"/>
              <w:jc w:val="left"/>
              <w:rPr>
                <w:rFonts w:cs="Arial"/>
                <w:szCs w:val="24"/>
              </w:rPr>
            </w:pPr>
            <w:r w:rsidRPr="00610C8A">
              <w:rPr>
                <w:rFonts w:cs="Arial"/>
                <w:szCs w:val="24"/>
              </w:rPr>
              <w:t>2</w:t>
            </w:r>
          </w:p>
        </w:tc>
      </w:tr>
      <w:tr w:rsidR="003F1311" w:rsidRPr="00610C8A" w14:paraId="7B5FCB04" w14:textId="77777777" w:rsidTr="00F202A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D2F9B" w14:textId="766B703C" w:rsidR="003F1311" w:rsidRPr="00610C8A" w:rsidRDefault="008D50EF" w:rsidP="008D50EF">
            <w:pPr>
              <w:pStyle w:val="TableRow"/>
              <w:ind w:left="0"/>
              <w:rPr>
                <w:rFonts w:cs="Arial"/>
              </w:rPr>
            </w:pPr>
            <w:r w:rsidRPr="008D50EF">
              <w:rPr>
                <w:rFonts w:cs="Arial"/>
              </w:rPr>
              <w:t xml:space="preserve">By the end of the academic year, 85% </w:t>
            </w:r>
            <w:r>
              <w:rPr>
                <w:rFonts w:cs="Arial"/>
              </w:rPr>
              <w:t xml:space="preserve">of pupils </w:t>
            </w:r>
            <w:r w:rsidRPr="008D50EF">
              <w:rPr>
                <w:rFonts w:cs="Arial"/>
              </w:rPr>
              <w:t xml:space="preserve">will demonstrate age-appropriate spelling proficiency, as measured by internal assessments and statutory testing.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18BAC" w14:textId="77777777" w:rsidR="008D50EF" w:rsidRPr="008D50EF" w:rsidRDefault="008D50EF" w:rsidP="008D50EF">
            <w:pPr>
              <w:spacing w:after="0"/>
              <w:rPr>
                <w:rFonts w:cs="Arial"/>
                <w:i/>
                <w:sz w:val="18"/>
              </w:rPr>
            </w:pPr>
            <w:r w:rsidRPr="008D50EF">
              <w:rPr>
                <w:rFonts w:cs="Arial"/>
                <w:i/>
                <w:sz w:val="18"/>
              </w:rPr>
              <w:t xml:space="preserve">EEF (+5) </w:t>
            </w:r>
          </w:p>
          <w:p w14:paraId="6F656F1E" w14:textId="0EA31DFB" w:rsidR="008D50EF" w:rsidRDefault="008D50EF" w:rsidP="008D50EF">
            <w:pPr>
              <w:spacing w:after="0"/>
              <w:rPr>
                <w:rFonts w:cs="Arial"/>
                <w:i/>
                <w:sz w:val="18"/>
              </w:rPr>
            </w:pPr>
            <w:r w:rsidRPr="008D50EF">
              <w:rPr>
                <w:i/>
                <w:sz w:val="18"/>
              </w:rPr>
              <w:br/>
            </w:r>
            <w:r w:rsidRPr="008D50EF">
              <w:rPr>
                <w:rFonts w:ascii="Helvetica" w:hAnsi="Helvetica" w:cs="Helvetica"/>
                <w:i/>
                <w:color w:val="263238"/>
                <w:sz w:val="18"/>
                <w:szCs w:val="30"/>
                <w:shd w:val="clear" w:color="auto" w:fill="FFFFFF"/>
              </w:rPr>
              <w:t>Phonics is an approach to teaching some aspects of literacy, by developing pupils’ knowledge and understanding of the relationship between written symbols and sounds. This involves the skills of hearing, identifying and using the patterns of sounds or phonemes to read written language. The aim is to systematically teach pupils the relationship between these sounds and the written spelling patterns, or graphemes, which represent them. Phonics emphasises the skills of decoding new words by sounding them out and combining or ​</w:t>
            </w:r>
            <w:r w:rsidRPr="008D50EF">
              <w:rPr>
                <w:rStyle w:val="pull-single"/>
                <w:rFonts w:ascii="Helvetica" w:hAnsi="Helvetica" w:cs="Helvetica"/>
                <w:i/>
                <w:color w:val="263238"/>
                <w:sz w:val="18"/>
                <w:szCs w:val="30"/>
                <w:bdr w:val="single" w:sz="2" w:space="0" w:color="EEEEEE" w:frame="1"/>
                <w:shd w:val="clear" w:color="auto" w:fill="FFFFFF"/>
              </w:rPr>
              <w:t>‘</w:t>
            </w:r>
            <w:r w:rsidRPr="008D50EF">
              <w:rPr>
                <w:rFonts w:ascii="Helvetica" w:hAnsi="Helvetica" w:cs="Helvetica"/>
                <w:i/>
                <w:color w:val="263238"/>
                <w:sz w:val="18"/>
                <w:szCs w:val="30"/>
                <w:shd w:val="clear" w:color="auto" w:fill="FFFFFF"/>
              </w:rPr>
              <w:t>blending’ the sound-spelling patterns.</w:t>
            </w:r>
            <w:r w:rsidRPr="008D50EF">
              <w:rPr>
                <w:rFonts w:cs="Arial"/>
                <w:i/>
                <w:sz w:val="18"/>
              </w:rPr>
              <w:t xml:space="preserve"> </w:t>
            </w:r>
          </w:p>
          <w:p w14:paraId="22C1D3F8" w14:textId="77777777" w:rsidR="008D50EF" w:rsidRPr="008D50EF" w:rsidRDefault="008D50EF" w:rsidP="008D50EF">
            <w:pPr>
              <w:spacing w:after="0"/>
              <w:rPr>
                <w:rFonts w:cs="Arial"/>
                <w:sz w:val="28"/>
              </w:rPr>
            </w:pPr>
          </w:p>
          <w:p w14:paraId="75F54079" w14:textId="7C65FB45" w:rsidR="008D50EF" w:rsidRPr="008D50EF" w:rsidRDefault="008D50EF" w:rsidP="008D50EF">
            <w:pPr>
              <w:pStyle w:val="ListParagraph"/>
              <w:numPr>
                <w:ilvl w:val="0"/>
                <w:numId w:val="18"/>
              </w:numPr>
              <w:spacing w:after="0"/>
              <w:ind w:left="714" w:hanging="357"/>
              <w:rPr>
                <w:rFonts w:cs="Arial"/>
                <w:sz w:val="22"/>
              </w:rPr>
            </w:pPr>
            <w:r w:rsidRPr="008D50EF">
              <w:rPr>
                <w:rFonts w:cs="Arial"/>
                <w:sz w:val="22"/>
              </w:rPr>
              <w:t xml:space="preserve">Consistent implementation of a whole-school spelling program. </w:t>
            </w:r>
          </w:p>
          <w:p w14:paraId="400E1466" w14:textId="77777777" w:rsidR="008D50EF" w:rsidRPr="008D50EF" w:rsidRDefault="008D50EF" w:rsidP="008D50EF">
            <w:pPr>
              <w:pStyle w:val="ListParagraph"/>
              <w:numPr>
                <w:ilvl w:val="0"/>
                <w:numId w:val="18"/>
              </w:numPr>
              <w:spacing w:after="0"/>
              <w:ind w:left="714" w:hanging="357"/>
              <w:rPr>
                <w:rFonts w:cs="Arial"/>
                <w:sz w:val="22"/>
              </w:rPr>
            </w:pPr>
            <w:r w:rsidRPr="008D50EF">
              <w:rPr>
                <w:rFonts w:cs="Arial"/>
                <w:sz w:val="22"/>
              </w:rPr>
              <w:t xml:space="preserve">Targeted interventions for pupils requiring additional support. </w:t>
            </w:r>
          </w:p>
          <w:p w14:paraId="693DEC75" w14:textId="77777777" w:rsidR="008D50EF" w:rsidRPr="008D50EF" w:rsidRDefault="008D50EF" w:rsidP="008D50EF">
            <w:pPr>
              <w:pStyle w:val="ListParagraph"/>
              <w:numPr>
                <w:ilvl w:val="0"/>
                <w:numId w:val="18"/>
              </w:numPr>
              <w:spacing w:after="0"/>
              <w:ind w:left="714" w:hanging="357"/>
              <w:rPr>
                <w:rFonts w:cs="Arial"/>
                <w:sz w:val="22"/>
              </w:rPr>
            </w:pPr>
            <w:r w:rsidRPr="008D50EF">
              <w:rPr>
                <w:rFonts w:cs="Arial"/>
                <w:sz w:val="22"/>
              </w:rPr>
              <w:t xml:space="preserve">Regular monitoring and evaluation of progress, with adjustments to strategies as needed. </w:t>
            </w:r>
          </w:p>
          <w:p w14:paraId="4F638BD6" w14:textId="77777777" w:rsidR="008D50EF" w:rsidRPr="008D50EF" w:rsidRDefault="008D50EF" w:rsidP="008D50EF">
            <w:pPr>
              <w:pStyle w:val="ListParagraph"/>
              <w:numPr>
                <w:ilvl w:val="0"/>
                <w:numId w:val="18"/>
              </w:numPr>
              <w:spacing w:after="0"/>
              <w:ind w:left="714" w:hanging="357"/>
              <w:rPr>
                <w:rFonts w:cs="Arial"/>
                <w:sz w:val="22"/>
              </w:rPr>
            </w:pPr>
            <w:r w:rsidRPr="008D50EF">
              <w:rPr>
                <w:rFonts w:cs="Arial"/>
                <w:sz w:val="22"/>
              </w:rPr>
              <w:t xml:space="preserve">Increased opportunities for practicing and applying spelling skills in both structured and creative contexts. </w:t>
            </w:r>
          </w:p>
          <w:p w14:paraId="3D78055B" w14:textId="35566B6A" w:rsidR="003F1311" w:rsidRPr="008D50EF" w:rsidRDefault="008D50EF" w:rsidP="008D50EF">
            <w:pPr>
              <w:pStyle w:val="ListParagraph"/>
              <w:numPr>
                <w:ilvl w:val="0"/>
                <w:numId w:val="18"/>
              </w:numPr>
              <w:spacing w:after="0"/>
              <w:ind w:left="714" w:hanging="357"/>
              <w:rPr>
                <w:rFonts w:cs="Arial"/>
                <w:i/>
                <w:sz w:val="14"/>
              </w:rPr>
            </w:pPr>
            <w:r w:rsidRPr="008D50EF">
              <w:rPr>
                <w:rFonts w:cs="Arial"/>
                <w:sz w:val="22"/>
              </w:rPr>
              <w:t>This target aims to foster improved literacy outcomes and confidence in written communication.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248CE" w14:textId="7DAB1F78" w:rsidR="003F1311" w:rsidRPr="00610C8A" w:rsidRDefault="008D50EF" w:rsidP="003F1311">
            <w:pPr>
              <w:pStyle w:val="TableRowCentered"/>
              <w:jc w:val="left"/>
              <w:rPr>
                <w:rFonts w:cs="Arial"/>
                <w:szCs w:val="24"/>
              </w:rPr>
            </w:pPr>
            <w:r>
              <w:rPr>
                <w:rFonts w:cs="Arial"/>
                <w:szCs w:val="24"/>
              </w:rPr>
              <w:t>2</w:t>
            </w:r>
          </w:p>
        </w:tc>
      </w:tr>
    </w:tbl>
    <w:p w14:paraId="0D5175EA" w14:textId="77777777" w:rsidR="00EB782D" w:rsidRPr="00610C8A" w:rsidRDefault="00EB782D" w:rsidP="002C48B5">
      <w:pPr>
        <w:spacing w:after="0"/>
        <w:rPr>
          <w:rFonts w:cs="Arial"/>
          <w:b/>
          <w:color w:val="104F75"/>
          <w:sz w:val="28"/>
          <w:szCs w:val="28"/>
        </w:rPr>
      </w:pPr>
    </w:p>
    <w:p w14:paraId="7486AEC7" w14:textId="4FC5AB36" w:rsidR="008A3C87" w:rsidRPr="00610C8A" w:rsidRDefault="009D71E8" w:rsidP="002C48B5">
      <w:pPr>
        <w:spacing w:after="0"/>
        <w:rPr>
          <w:rFonts w:cs="Arial"/>
          <w:i/>
          <w:iCs/>
        </w:rPr>
      </w:pPr>
      <w:r w:rsidRPr="00610C8A">
        <w:rPr>
          <w:rFonts w:cs="Arial"/>
          <w:b/>
          <w:color w:val="00B050"/>
          <w:sz w:val="28"/>
          <w:szCs w:val="28"/>
        </w:rPr>
        <w:t>Wider strategies (for example, related to attendance, behaviour, wellbeing)</w:t>
      </w:r>
      <w:r w:rsidR="002C48B5" w:rsidRPr="00610C8A">
        <w:rPr>
          <w:rFonts w:cs="Arial"/>
          <w:b/>
          <w:color w:val="00B050"/>
          <w:sz w:val="28"/>
          <w:szCs w:val="28"/>
        </w:rPr>
        <w:t xml:space="preserve">: </w:t>
      </w:r>
      <w:r w:rsidR="0089388D" w:rsidRPr="00B9116C">
        <w:rPr>
          <w:rFonts w:cs="Arial"/>
        </w:rPr>
        <w:t>Budgeted cost: £</w:t>
      </w:r>
      <w:r w:rsidR="00B9116C" w:rsidRPr="00B9116C">
        <w:rPr>
          <w:rFonts w:cs="Arial"/>
        </w:rPr>
        <w:t>4,000</w:t>
      </w:r>
    </w:p>
    <w:tbl>
      <w:tblPr>
        <w:tblW w:w="5679" w:type="pct"/>
        <w:tblInd w:w="-431" w:type="dxa"/>
        <w:tblCellMar>
          <w:left w:w="10" w:type="dxa"/>
          <w:right w:w="10" w:type="dxa"/>
        </w:tblCellMar>
        <w:tblLook w:val="04A0" w:firstRow="1" w:lastRow="0" w:firstColumn="1" w:lastColumn="0" w:noHBand="0" w:noVBand="1"/>
      </w:tblPr>
      <w:tblGrid>
        <w:gridCol w:w="2694"/>
        <w:gridCol w:w="5245"/>
        <w:gridCol w:w="2835"/>
      </w:tblGrid>
      <w:tr w:rsidR="00E66558" w:rsidRPr="00610C8A" w14:paraId="2A7D5537" w14:textId="77777777" w:rsidTr="00AB56DD">
        <w:tc>
          <w:tcPr>
            <w:tcW w:w="2694"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34" w14:textId="77777777" w:rsidR="00E66558" w:rsidRPr="00610C8A" w:rsidRDefault="009D71E8">
            <w:pPr>
              <w:pStyle w:val="TableHeader"/>
              <w:jc w:val="left"/>
              <w:rPr>
                <w:rFonts w:cs="Arial"/>
              </w:rPr>
            </w:pPr>
            <w:r w:rsidRPr="00610C8A">
              <w:rPr>
                <w:rFonts w:cs="Arial"/>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35" w14:textId="77777777" w:rsidR="00E66558" w:rsidRPr="00610C8A" w:rsidRDefault="009D71E8">
            <w:pPr>
              <w:pStyle w:val="TableHeader"/>
              <w:jc w:val="left"/>
              <w:rPr>
                <w:rFonts w:cs="Arial"/>
              </w:rPr>
            </w:pPr>
            <w:r w:rsidRPr="00610C8A">
              <w:rPr>
                <w:rFonts w:cs="Arial"/>
              </w:rPr>
              <w:t>Evidence that supports this approach</w:t>
            </w:r>
          </w:p>
        </w:tc>
        <w:tc>
          <w:tcPr>
            <w:tcW w:w="283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A7D5536" w14:textId="77777777" w:rsidR="00E66558" w:rsidRPr="00610C8A" w:rsidRDefault="009D71E8">
            <w:pPr>
              <w:pStyle w:val="TableHeader"/>
              <w:jc w:val="left"/>
              <w:rPr>
                <w:rFonts w:cs="Arial"/>
              </w:rPr>
            </w:pPr>
            <w:r w:rsidRPr="00610C8A">
              <w:rPr>
                <w:rFonts w:cs="Arial"/>
              </w:rPr>
              <w:t>Challenge number(s) addressed</w:t>
            </w:r>
          </w:p>
        </w:tc>
      </w:tr>
      <w:tr w:rsidR="00970B0D" w:rsidRPr="00610C8A" w14:paraId="77074009" w14:textId="77777777" w:rsidTr="00F202A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82555" w14:textId="697A08CF" w:rsidR="00DB2151" w:rsidRPr="00610C8A" w:rsidRDefault="00FE457C">
            <w:pPr>
              <w:pStyle w:val="TableRow"/>
              <w:rPr>
                <w:rFonts w:cs="Arial"/>
              </w:rPr>
            </w:pPr>
            <w:r>
              <w:t xml:space="preserve">To support the holistic development of disadvantaged pupils, the school will allocate resources to provide free or subsidised access to music lessons, </w:t>
            </w:r>
            <w:r>
              <w:lastRenderedPageBreak/>
              <w:t>lunchtime art clubs, educational visits, and residential trips. In addition, the school will offer funding for school uniform, holiday clubs, and after-school clubs, where spaces are available.</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0F18F" w14:textId="63304D4C" w:rsidR="00245DDE" w:rsidRPr="00245DDE" w:rsidRDefault="00245DDE" w:rsidP="00245DDE">
            <w:pPr>
              <w:suppressAutoHyphens w:val="0"/>
              <w:autoSpaceDN/>
              <w:spacing w:before="100" w:beforeAutospacing="1" w:after="100" w:afterAutospacing="1" w:line="240" w:lineRule="auto"/>
              <w:rPr>
                <w:rFonts w:cs="Arial"/>
                <w:color w:val="auto"/>
              </w:rPr>
            </w:pPr>
            <w:r w:rsidRPr="00245DDE">
              <w:rPr>
                <w:rFonts w:cs="Arial"/>
                <w:color w:val="auto"/>
              </w:rPr>
              <w:lastRenderedPageBreak/>
              <w:t>These initiatives aim to provide access to creative, cultural, and extracurricular opportunities that enhance confidence, self-esteem, and overall well-being. By fostering personal growth through these experiences, the school seeks to improve engagement and participation in education, helping pupils develop both academically and personally.</w:t>
            </w:r>
          </w:p>
          <w:p w14:paraId="63ACF61C" w14:textId="3763F8F8" w:rsidR="00E22F0C" w:rsidRPr="00610C8A" w:rsidRDefault="00E22F0C" w:rsidP="00E22F0C">
            <w:pPr>
              <w:pStyle w:val="TableRowCentered"/>
              <w:ind w:left="0"/>
              <w:jc w:val="left"/>
              <w:rPr>
                <w:rFonts w:cs="Arial"/>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A6DE7" w14:textId="59B73BD3" w:rsidR="00970B0D" w:rsidRPr="00610C8A" w:rsidRDefault="00E22F0C">
            <w:pPr>
              <w:pStyle w:val="TableRowCentered"/>
              <w:jc w:val="left"/>
              <w:rPr>
                <w:rFonts w:cs="Arial"/>
                <w:szCs w:val="24"/>
              </w:rPr>
            </w:pPr>
            <w:r>
              <w:rPr>
                <w:rFonts w:cs="Arial"/>
                <w:szCs w:val="24"/>
              </w:rPr>
              <w:lastRenderedPageBreak/>
              <w:t>3</w:t>
            </w:r>
          </w:p>
        </w:tc>
      </w:tr>
      <w:tr w:rsidR="006F797D" w:rsidRPr="00610C8A" w14:paraId="72BEB4A7" w14:textId="77777777" w:rsidTr="00F202A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1D0F7" w14:textId="07535A87" w:rsidR="006F797D" w:rsidRPr="00610C8A" w:rsidRDefault="006F797D" w:rsidP="00E22F0C">
            <w:pPr>
              <w:pStyle w:val="TableRow"/>
              <w:rPr>
                <w:rFonts w:cs="Arial"/>
              </w:rPr>
            </w:pPr>
            <w:r w:rsidRPr="00610C8A">
              <w:rPr>
                <w:rFonts w:cs="Arial"/>
              </w:rPr>
              <w:t>Half termly trips to the local area</w:t>
            </w:r>
            <w:r w:rsidR="00E22F0C">
              <w:rPr>
                <w:rFonts w:cs="Arial"/>
              </w:rP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A6123" w14:textId="62D3A138" w:rsidR="006F797D" w:rsidRPr="00610C8A" w:rsidRDefault="00E22F0C">
            <w:pPr>
              <w:pStyle w:val="TableRowCentered"/>
              <w:jc w:val="left"/>
              <w:rPr>
                <w:rFonts w:cs="Arial"/>
                <w:szCs w:val="24"/>
              </w:rPr>
            </w:pPr>
            <w:r>
              <w:rPr>
                <w:rFonts w:cs="Arial"/>
                <w:szCs w:val="24"/>
              </w:rPr>
              <w:t>Organis</w:t>
            </w:r>
            <w:r w:rsidRPr="00E22F0C">
              <w:rPr>
                <w:rFonts w:cs="Arial"/>
                <w:szCs w:val="24"/>
              </w:rPr>
              <w:t>ing half-termly</w:t>
            </w:r>
            <w:r>
              <w:rPr>
                <w:rFonts w:cs="Arial"/>
                <w:szCs w:val="24"/>
              </w:rPr>
              <w:t xml:space="preserve"> trips to the local area, utilis</w:t>
            </w:r>
            <w:r w:rsidRPr="00E22F0C">
              <w:rPr>
                <w:rFonts w:cs="Arial"/>
                <w:szCs w:val="24"/>
              </w:rPr>
              <w:t>ing public transport, helps to develop essential life skills and social skills. The impact of COVID-19 has limited children’s opportunities to participate in such experiences, making these trips particularly valuable. They provide a platform for building confidence, fostering independence, and preparing pupils for the transition to high school, while also encouraging interaction and collaboration with peers.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1DDA2" w14:textId="640762B0" w:rsidR="006F797D" w:rsidRPr="00610C8A" w:rsidRDefault="0074349B">
            <w:pPr>
              <w:pStyle w:val="TableRowCentered"/>
              <w:jc w:val="left"/>
              <w:rPr>
                <w:rFonts w:cs="Arial"/>
                <w:szCs w:val="24"/>
              </w:rPr>
            </w:pPr>
            <w:r w:rsidRPr="00610C8A">
              <w:rPr>
                <w:rFonts w:cs="Arial"/>
                <w:szCs w:val="24"/>
              </w:rPr>
              <w:t>1</w:t>
            </w:r>
          </w:p>
          <w:p w14:paraId="600D212D" w14:textId="01ADD5B0" w:rsidR="0074349B" w:rsidRPr="00610C8A" w:rsidRDefault="0074349B" w:rsidP="00E22F0C">
            <w:pPr>
              <w:pStyle w:val="TableRowCentered"/>
              <w:jc w:val="left"/>
              <w:rPr>
                <w:rFonts w:cs="Arial"/>
                <w:szCs w:val="24"/>
              </w:rPr>
            </w:pPr>
          </w:p>
        </w:tc>
      </w:tr>
    </w:tbl>
    <w:p w14:paraId="70819689" w14:textId="0C60E862" w:rsidR="00B512A3" w:rsidRPr="00B9116C" w:rsidRDefault="00B9116C" w:rsidP="00B512A3">
      <w:pPr>
        <w:rPr>
          <w:rFonts w:cs="Arial"/>
          <w:b/>
          <w:bCs/>
          <w:color w:val="00B050"/>
          <w:sz w:val="28"/>
          <w:szCs w:val="28"/>
        </w:rPr>
      </w:pPr>
      <w:r w:rsidRPr="00B9116C">
        <w:rPr>
          <w:rFonts w:cs="Arial"/>
          <w:b/>
          <w:bCs/>
          <w:color w:val="00B050"/>
          <w:sz w:val="28"/>
          <w:szCs w:val="28"/>
        </w:rPr>
        <w:t>Total budgeted cost: £18,000</w:t>
      </w:r>
    </w:p>
    <w:p w14:paraId="7FA3CF16" w14:textId="3761E2FF" w:rsidR="002C48B5" w:rsidRPr="00610C8A" w:rsidRDefault="002C48B5" w:rsidP="00B512A3">
      <w:pPr>
        <w:rPr>
          <w:rFonts w:cs="Arial"/>
          <w:color w:val="00B050"/>
        </w:rPr>
      </w:pPr>
      <w:r w:rsidRPr="00610C8A">
        <w:rPr>
          <w:rFonts w:cs="Arial"/>
          <w:color w:val="00B050"/>
        </w:rPr>
        <w:t xml:space="preserve">Part B: Review of outcomes </w:t>
      </w:r>
      <w:r w:rsidR="008D50EF">
        <w:rPr>
          <w:rFonts w:cs="Arial"/>
          <w:color w:val="00B050"/>
        </w:rPr>
        <w:t>2023-2024</w:t>
      </w:r>
    </w:p>
    <w:tbl>
      <w:tblPr>
        <w:tblW w:w="9493" w:type="dxa"/>
        <w:tblCellMar>
          <w:left w:w="10" w:type="dxa"/>
          <w:right w:w="10" w:type="dxa"/>
        </w:tblCellMar>
        <w:tblLook w:val="04A0" w:firstRow="1" w:lastRow="0" w:firstColumn="1" w:lastColumn="0" w:noHBand="0" w:noVBand="1"/>
      </w:tblPr>
      <w:tblGrid>
        <w:gridCol w:w="9493"/>
      </w:tblGrid>
      <w:tr w:rsidR="002C48B5" w:rsidRPr="00610C8A" w14:paraId="01EC0264" w14:textId="77777777" w:rsidTr="009E0EA5">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5C3C8" w14:textId="77777777" w:rsidR="008D50EF" w:rsidRPr="008D50EF" w:rsidRDefault="008D50EF" w:rsidP="008D50EF">
            <w:pPr>
              <w:rPr>
                <w:rFonts w:cs="Arial"/>
              </w:rPr>
            </w:pPr>
            <w:r w:rsidRPr="008D50EF">
              <w:rPr>
                <w:rFonts w:cs="Arial"/>
              </w:rPr>
              <w:t>All pupils in receipt of Pupil Premium successfully achieved age-related expectations across all subject areas, with one pupil exceeding expectations in all areas. This demonstrates the effectiveness of targeted interventions and tailored support strategies in addressing individual learning needs.</w:t>
            </w:r>
          </w:p>
          <w:p w14:paraId="74C69917" w14:textId="09C6C06F" w:rsidR="00672381" w:rsidRPr="00610C8A" w:rsidRDefault="008D50EF" w:rsidP="008D50EF">
            <w:pPr>
              <w:rPr>
                <w:rFonts w:cs="Arial"/>
              </w:rPr>
            </w:pPr>
            <w:r>
              <w:rPr>
                <w:rFonts w:cs="Arial"/>
              </w:rPr>
              <w:t>I</w:t>
            </w:r>
            <w:r w:rsidRPr="008D50EF">
              <w:rPr>
                <w:rFonts w:cs="Arial"/>
              </w:rPr>
              <w:t>n addition, pupils were provided with valuable opportunities to visit a variety of local establishments, such</w:t>
            </w:r>
            <w:r>
              <w:rPr>
                <w:rFonts w:cs="Arial"/>
              </w:rPr>
              <w:t xml:space="preserve"> as libraries, community centres</w:t>
            </w:r>
            <w:r w:rsidRPr="008D50EF">
              <w:rPr>
                <w:rFonts w:cs="Arial"/>
              </w:rPr>
              <w:t>, and cultural venues. These experiences were specifically designed to develop essential social and communication skills, foster independence, and build confidence. This holistic approach not only supports academic progress but also equips children with the practical and interpersonal skills necessary for a smooth transition to high school and future success.</w:t>
            </w:r>
          </w:p>
        </w:tc>
      </w:tr>
    </w:tbl>
    <w:p w14:paraId="73407A15" w14:textId="77777777" w:rsidR="0074349B" w:rsidRPr="00610C8A" w:rsidRDefault="0074349B" w:rsidP="00F202A0">
      <w:pPr>
        <w:pStyle w:val="Heading2"/>
        <w:spacing w:before="0"/>
        <w:rPr>
          <w:rFonts w:cs="Arial"/>
        </w:rPr>
      </w:pPr>
    </w:p>
    <w:p w14:paraId="562473B2" w14:textId="53014853" w:rsidR="002C48B5" w:rsidRPr="00610C8A" w:rsidRDefault="002C48B5" w:rsidP="00F202A0">
      <w:pPr>
        <w:pStyle w:val="Heading2"/>
        <w:spacing w:before="0"/>
        <w:rPr>
          <w:rFonts w:cs="Arial"/>
          <w:color w:val="00B050"/>
        </w:rPr>
      </w:pPr>
      <w:r w:rsidRPr="00610C8A">
        <w:rPr>
          <w:rFonts w:cs="Arial"/>
          <w:color w:val="00B050"/>
        </w:rPr>
        <w:t>Externally provided programmes</w:t>
      </w:r>
    </w:p>
    <w:p w14:paraId="4F774470" w14:textId="77777777" w:rsidR="002C48B5" w:rsidRPr="00610C8A" w:rsidRDefault="002C48B5" w:rsidP="002C48B5">
      <w:pPr>
        <w:rPr>
          <w:rFonts w:cs="Arial"/>
          <w:i/>
          <w:iCs/>
        </w:rPr>
      </w:pPr>
      <w:r w:rsidRPr="00610C8A">
        <w:rPr>
          <w:rFonts w:cs="Arial"/>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2C48B5" w:rsidRPr="00610C8A" w14:paraId="34C09B05" w14:textId="77777777" w:rsidTr="0074349B">
        <w:tc>
          <w:tcPr>
            <w:tcW w:w="481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D896630" w14:textId="77777777" w:rsidR="002C48B5" w:rsidRPr="00610C8A" w:rsidRDefault="002C48B5" w:rsidP="009E0EA5">
            <w:pPr>
              <w:pStyle w:val="TableHeader"/>
              <w:jc w:val="left"/>
              <w:rPr>
                <w:rFonts w:cs="Arial"/>
              </w:rPr>
            </w:pPr>
            <w:r w:rsidRPr="00610C8A">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0B220FB0" w14:textId="77777777" w:rsidR="002C48B5" w:rsidRPr="00610C8A" w:rsidRDefault="002C48B5" w:rsidP="009E0EA5">
            <w:pPr>
              <w:pStyle w:val="TableHeader"/>
              <w:jc w:val="left"/>
              <w:rPr>
                <w:rFonts w:cs="Arial"/>
              </w:rPr>
            </w:pPr>
            <w:r w:rsidRPr="00610C8A">
              <w:rPr>
                <w:rFonts w:cs="Arial"/>
              </w:rPr>
              <w:t>Provider</w:t>
            </w:r>
          </w:p>
        </w:tc>
      </w:tr>
      <w:tr w:rsidR="002C48B5" w:rsidRPr="00610C8A" w14:paraId="134AD36F" w14:textId="77777777" w:rsidTr="009E0E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7DE9D" w14:textId="77777777" w:rsidR="002C48B5" w:rsidRPr="00610C8A" w:rsidRDefault="002C48B5" w:rsidP="009E0EA5">
            <w:pPr>
              <w:pStyle w:val="TableRow"/>
              <w:rPr>
                <w:rFonts w:cs="Arial"/>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41809" w14:textId="77777777" w:rsidR="002C48B5" w:rsidRPr="00610C8A" w:rsidRDefault="002C48B5" w:rsidP="009E0EA5">
            <w:pPr>
              <w:pStyle w:val="TableRowCentered"/>
              <w:jc w:val="left"/>
              <w:rPr>
                <w:rFonts w:cs="Arial"/>
              </w:rPr>
            </w:pPr>
          </w:p>
        </w:tc>
      </w:tr>
      <w:tr w:rsidR="002C48B5" w:rsidRPr="00610C8A" w14:paraId="4432B313" w14:textId="77777777" w:rsidTr="009E0E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E0BB6" w14:textId="77777777" w:rsidR="002C48B5" w:rsidRPr="00610C8A" w:rsidRDefault="002C48B5" w:rsidP="009E0EA5">
            <w:pPr>
              <w:pStyle w:val="TableRow"/>
              <w:rPr>
                <w:rFonts w:cs="Arial"/>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41C69" w14:textId="77777777" w:rsidR="002C48B5" w:rsidRPr="00610C8A" w:rsidRDefault="002C48B5" w:rsidP="009E0EA5">
            <w:pPr>
              <w:pStyle w:val="TableRowCentered"/>
              <w:jc w:val="left"/>
              <w:rPr>
                <w:rFonts w:cs="Arial"/>
              </w:rPr>
            </w:pPr>
          </w:p>
        </w:tc>
      </w:tr>
    </w:tbl>
    <w:p w14:paraId="492D977E" w14:textId="09FA5AE8" w:rsidR="002C48B5" w:rsidRPr="00610C8A" w:rsidRDefault="002C48B5" w:rsidP="00F202A0">
      <w:pPr>
        <w:pStyle w:val="Heading2"/>
        <w:spacing w:before="0"/>
        <w:rPr>
          <w:rFonts w:cs="Arial"/>
        </w:rPr>
      </w:pPr>
    </w:p>
    <w:tbl>
      <w:tblPr>
        <w:tblW w:w="9486" w:type="dxa"/>
        <w:tblCellMar>
          <w:left w:w="10" w:type="dxa"/>
          <w:right w:w="10" w:type="dxa"/>
        </w:tblCellMar>
        <w:tblLook w:val="0000" w:firstRow="0" w:lastRow="0" w:firstColumn="0" w:lastColumn="0" w:noHBand="0" w:noVBand="0"/>
      </w:tblPr>
      <w:tblGrid>
        <w:gridCol w:w="4743"/>
        <w:gridCol w:w="4743"/>
      </w:tblGrid>
      <w:tr w:rsidR="00320DE5" w:rsidRPr="00610C8A" w14:paraId="62872505" w14:textId="77777777" w:rsidTr="0074349B">
        <w:tc>
          <w:tcPr>
            <w:tcW w:w="4743"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396D0F22" w14:textId="77777777" w:rsidR="00320DE5" w:rsidRPr="00610C8A" w:rsidRDefault="00320DE5" w:rsidP="009E0EA5">
            <w:pPr>
              <w:pStyle w:val="TableRow"/>
              <w:rPr>
                <w:rFonts w:cs="Arial"/>
                <w:b/>
                <w:sz w:val="22"/>
                <w:szCs w:val="22"/>
              </w:rPr>
            </w:pPr>
            <w:r w:rsidRPr="00610C8A">
              <w:rPr>
                <w:rFonts w:cs="Arial"/>
                <w:b/>
                <w:sz w:val="22"/>
                <w:szCs w:val="22"/>
              </w:rPr>
              <w:t>Aim</w:t>
            </w:r>
          </w:p>
        </w:tc>
        <w:tc>
          <w:tcPr>
            <w:tcW w:w="4743"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7EA4C8A" w14:textId="77777777" w:rsidR="00320DE5" w:rsidRPr="00610C8A" w:rsidRDefault="00320DE5" w:rsidP="009E0EA5">
            <w:pPr>
              <w:pStyle w:val="TableRow"/>
              <w:rPr>
                <w:rFonts w:cs="Arial"/>
                <w:b/>
                <w:sz w:val="22"/>
                <w:szCs w:val="22"/>
              </w:rPr>
            </w:pPr>
            <w:r w:rsidRPr="00610C8A">
              <w:rPr>
                <w:rFonts w:cs="Arial"/>
                <w:b/>
                <w:sz w:val="22"/>
                <w:szCs w:val="22"/>
              </w:rPr>
              <w:t>Outcome</w:t>
            </w:r>
          </w:p>
        </w:tc>
      </w:tr>
      <w:tr w:rsidR="00320DE5" w:rsidRPr="00610C8A" w14:paraId="70068BF0" w14:textId="77777777" w:rsidTr="009E0EA5">
        <w:trPr>
          <w:trHeight w:val="1690"/>
        </w:trPr>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3B050" w14:textId="41F05426" w:rsidR="00320DE5" w:rsidRPr="00610C8A" w:rsidRDefault="0074349B" w:rsidP="0074349B">
            <w:pPr>
              <w:rPr>
                <w:rFonts w:cs="Arial"/>
                <w:sz w:val="22"/>
                <w:szCs w:val="22"/>
                <w:u w:val="single"/>
              </w:rPr>
            </w:pPr>
            <w:r w:rsidRPr="00610C8A">
              <w:rPr>
                <w:rFonts w:cs="Arial"/>
                <w:sz w:val="22"/>
                <w:szCs w:val="22"/>
                <w:u w:val="single"/>
              </w:rPr>
              <w:lastRenderedPageBreak/>
              <w:t>Quality of teaching for all</w:t>
            </w:r>
          </w:p>
          <w:p w14:paraId="6B07532F" w14:textId="04F6C8CC" w:rsidR="0074349B" w:rsidRPr="00610C8A" w:rsidRDefault="0074349B" w:rsidP="0074349B">
            <w:pPr>
              <w:rPr>
                <w:rFonts w:cs="Arial"/>
                <w:sz w:val="22"/>
                <w:szCs w:val="22"/>
              </w:rPr>
            </w:pPr>
          </w:p>
          <w:p w14:paraId="75A41751" w14:textId="5C66611A" w:rsidR="0074349B" w:rsidRPr="00610C8A" w:rsidRDefault="0074349B" w:rsidP="0074349B">
            <w:pPr>
              <w:rPr>
                <w:rFonts w:cs="Arial"/>
                <w:sz w:val="22"/>
                <w:szCs w:val="22"/>
              </w:rPr>
            </w:pP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F6AD9" w14:textId="77777777" w:rsidR="00320DE5" w:rsidRPr="00610C8A" w:rsidRDefault="00320DE5" w:rsidP="009E0EA5">
            <w:pPr>
              <w:spacing w:after="0"/>
              <w:rPr>
                <w:rFonts w:cs="Arial"/>
                <w:b/>
                <w:sz w:val="22"/>
                <w:szCs w:val="22"/>
                <w:u w:val="single"/>
              </w:rPr>
            </w:pPr>
            <w:r w:rsidRPr="00610C8A">
              <w:rPr>
                <w:rFonts w:cs="Arial"/>
                <w:b/>
                <w:sz w:val="22"/>
                <w:szCs w:val="22"/>
                <w:u w:val="single"/>
              </w:rPr>
              <w:t xml:space="preserve">We achieved: </w:t>
            </w:r>
          </w:p>
          <w:p w14:paraId="02BCBB57" w14:textId="77777777" w:rsidR="00176BBA" w:rsidRPr="00176BBA" w:rsidRDefault="00176BBA" w:rsidP="00176BBA">
            <w:pPr>
              <w:rPr>
                <w:rFonts w:cs="Arial"/>
                <w:sz w:val="22"/>
                <w:szCs w:val="22"/>
              </w:rPr>
            </w:pPr>
            <w:r w:rsidRPr="00176BBA">
              <w:rPr>
                <w:rFonts w:cs="Arial"/>
                <w:sz w:val="22"/>
                <w:szCs w:val="22"/>
              </w:rPr>
              <w:t>Pre-teaching interventions provided students with the opportunity to rehearse skills ahead of time.</w:t>
            </w:r>
          </w:p>
          <w:p w14:paraId="1D6BB4A0" w14:textId="77777777" w:rsidR="00176BBA" w:rsidRPr="00176BBA" w:rsidRDefault="00176BBA" w:rsidP="00176BBA">
            <w:pPr>
              <w:rPr>
                <w:rFonts w:cs="Arial"/>
                <w:sz w:val="22"/>
                <w:szCs w:val="22"/>
              </w:rPr>
            </w:pPr>
            <w:r w:rsidRPr="00176BBA">
              <w:rPr>
                <w:rFonts w:cs="Arial"/>
                <w:sz w:val="22"/>
                <w:szCs w:val="22"/>
              </w:rPr>
              <w:t>Effective gap tasks and next steps were consistently reviewed.</w:t>
            </w:r>
          </w:p>
          <w:p w14:paraId="316E502D" w14:textId="1431A210" w:rsidR="00B51890" w:rsidRPr="00610C8A" w:rsidRDefault="00176BBA" w:rsidP="00176BBA">
            <w:pPr>
              <w:spacing w:after="0"/>
              <w:rPr>
                <w:rFonts w:cs="Arial"/>
                <w:sz w:val="22"/>
                <w:szCs w:val="22"/>
              </w:rPr>
            </w:pPr>
            <w:r w:rsidRPr="00176BBA">
              <w:rPr>
                <w:rFonts w:cs="Arial"/>
                <w:sz w:val="22"/>
                <w:szCs w:val="22"/>
              </w:rPr>
              <w:t>Parental involvement in</w:t>
            </w:r>
            <w:r>
              <w:rPr>
                <w:rFonts w:cs="Arial"/>
                <w:sz w:val="22"/>
                <w:szCs w:val="22"/>
              </w:rPr>
              <w:t>creased, with all classes utilis</w:t>
            </w:r>
            <w:r w:rsidRPr="00176BBA">
              <w:rPr>
                <w:rFonts w:cs="Arial"/>
                <w:sz w:val="22"/>
                <w:szCs w:val="22"/>
              </w:rPr>
              <w:t>ing Tapestry to foster a strong part</w:t>
            </w:r>
            <w:r>
              <w:rPr>
                <w:rFonts w:cs="Arial"/>
                <w:sz w:val="22"/>
                <w:szCs w:val="22"/>
              </w:rPr>
              <w:t>nership between home and school.</w:t>
            </w:r>
          </w:p>
        </w:tc>
      </w:tr>
      <w:tr w:rsidR="00320DE5" w:rsidRPr="00610C8A" w14:paraId="6F9933A6" w14:textId="77777777" w:rsidTr="009E0EA5">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19B2D" w14:textId="77777777" w:rsidR="00320DE5" w:rsidRPr="00610C8A" w:rsidRDefault="00320DE5" w:rsidP="009E0EA5">
            <w:pPr>
              <w:rPr>
                <w:rFonts w:cs="Arial"/>
                <w:sz w:val="22"/>
                <w:szCs w:val="22"/>
                <w:u w:val="single"/>
              </w:rPr>
            </w:pPr>
            <w:r w:rsidRPr="00610C8A">
              <w:rPr>
                <w:rFonts w:cs="Arial"/>
                <w:sz w:val="22"/>
                <w:szCs w:val="22"/>
                <w:u w:val="single"/>
              </w:rPr>
              <w:t>Ensure pupils are given equal opportunities to fully engage with the curriculum</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AE64B" w14:textId="77777777" w:rsidR="00320DE5" w:rsidRPr="00610C8A" w:rsidRDefault="00320DE5" w:rsidP="009E0EA5">
            <w:pPr>
              <w:spacing w:after="0"/>
              <w:rPr>
                <w:rFonts w:eastAsia="Arial" w:cs="Arial"/>
                <w:b/>
                <w:bCs/>
                <w:sz w:val="22"/>
                <w:szCs w:val="22"/>
                <w:u w:val="single"/>
              </w:rPr>
            </w:pPr>
            <w:r w:rsidRPr="00610C8A">
              <w:rPr>
                <w:rFonts w:eastAsia="Arial" w:cs="Arial"/>
                <w:b/>
                <w:bCs/>
                <w:sz w:val="22"/>
                <w:szCs w:val="22"/>
                <w:u w:val="single"/>
              </w:rPr>
              <w:t xml:space="preserve">We achieved: </w:t>
            </w:r>
          </w:p>
          <w:p w14:paraId="6BE53CEE" w14:textId="77777777" w:rsidR="00176BBA" w:rsidRPr="00176BBA" w:rsidRDefault="00176BBA" w:rsidP="00176BBA">
            <w:pPr>
              <w:spacing w:after="0"/>
              <w:rPr>
                <w:rFonts w:cs="Arial"/>
                <w:b/>
                <w:sz w:val="22"/>
                <w:szCs w:val="22"/>
                <w:u w:val="single"/>
              </w:rPr>
            </w:pPr>
            <w:r w:rsidRPr="00176BBA">
              <w:rPr>
                <w:rFonts w:cs="Arial"/>
                <w:b/>
                <w:sz w:val="22"/>
                <w:szCs w:val="22"/>
                <w:u w:val="single"/>
              </w:rPr>
              <w:t>Learning Walk &amp; Curriculum Review</w:t>
            </w:r>
          </w:p>
          <w:p w14:paraId="545F6774" w14:textId="693CDD91" w:rsidR="00176BBA" w:rsidRPr="00176BBA" w:rsidRDefault="00176BBA" w:rsidP="00176BBA">
            <w:pPr>
              <w:spacing w:after="0"/>
              <w:rPr>
                <w:rFonts w:cs="Arial"/>
                <w:sz w:val="22"/>
                <w:szCs w:val="22"/>
              </w:rPr>
            </w:pPr>
            <w:r>
              <w:rPr>
                <w:rFonts w:cs="Arial"/>
                <w:sz w:val="22"/>
                <w:szCs w:val="22"/>
              </w:rPr>
              <w:t xml:space="preserve">A comprehensive learning walk was </w:t>
            </w:r>
            <w:r w:rsidRPr="00176BBA">
              <w:rPr>
                <w:rFonts w:cs="Arial"/>
                <w:sz w:val="22"/>
                <w:szCs w:val="22"/>
              </w:rPr>
              <w:t>conducted to assess the implementation of the curriculum, ensuring it meets the needs of all students, including those eligible</w:t>
            </w:r>
            <w:r>
              <w:rPr>
                <w:rFonts w:cs="Arial"/>
                <w:sz w:val="22"/>
                <w:szCs w:val="22"/>
              </w:rPr>
              <w:t xml:space="preserve"> for Pupil Premium. This was </w:t>
            </w:r>
            <w:r w:rsidRPr="00176BBA">
              <w:rPr>
                <w:rFonts w:cs="Arial"/>
                <w:sz w:val="22"/>
                <w:szCs w:val="22"/>
              </w:rPr>
              <w:t>followed by a curriculum review to identify areas for further enhancement and ensure consistent delivery across all subjects.</w:t>
            </w:r>
          </w:p>
          <w:p w14:paraId="6B10A3AE" w14:textId="77777777" w:rsidR="00176BBA" w:rsidRPr="00176BBA" w:rsidRDefault="00176BBA" w:rsidP="00176BBA">
            <w:pPr>
              <w:spacing w:after="0"/>
              <w:rPr>
                <w:rFonts w:cs="Arial"/>
                <w:sz w:val="22"/>
                <w:szCs w:val="22"/>
              </w:rPr>
            </w:pPr>
          </w:p>
          <w:p w14:paraId="7864428B" w14:textId="77777777" w:rsidR="00176BBA" w:rsidRPr="00176BBA" w:rsidRDefault="00176BBA" w:rsidP="00176BBA">
            <w:pPr>
              <w:spacing w:after="0"/>
              <w:rPr>
                <w:rFonts w:cs="Arial"/>
                <w:b/>
                <w:sz w:val="22"/>
                <w:szCs w:val="22"/>
                <w:u w:val="single"/>
              </w:rPr>
            </w:pPr>
            <w:r w:rsidRPr="00176BBA">
              <w:rPr>
                <w:rFonts w:cs="Arial"/>
                <w:b/>
                <w:sz w:val="22"/>
                <w:szCs w:val="22"/>
                <w:u w:val="single"/>
              </w:rPr>
              <w:t>Collaboration with Club Leaders</w:t>
            </w:r>
          </w:p>
          <w:p w14:paraId="3959C3E9" w14:textId="2B64DD23" w:rsidR="00176BBA" w:rsidRPr="00176BBA" w:rsidRDefault="00176BBA" w:rsidP="00176BBA">
            <w:pPr>
              <w:spacing w:after="0"/>
              <w:rPr>
                <w:rFonts w:cs="Arial"/>
                <w:sz w:val="22"/>
                <w:szCs w:val="22"/>
              </w:rPr>
            </w:pPr>
            <w:r>
              <w:rPr>
                <w:rFonts w:cs="Arial"/>
                <w:sz w:val="22"/>
                <w:szCs w:val="22"/>
              </w:rPr>
              <w:t>Strong links were</w:t>
            </w:r>
            <w:r w:rsidRPr="00176BBA">
              <w:rPr>
                <w:rFonts w:cs="Arial"/>
                <w:sz w:val="22"/>
                <w:szCs w:val="22"/>
              </w:rPr>
              <w:t xml:space="preserve"> established between club leaders to coordinate activities and ensure</w:t>
            </w:r>
            <w:r>
              <w:rPr>
                <w:rFonts w:cs="Arial"/>
                <w:sz w:val="22"/>
                <w:szCs w:val="22"/>
              </w:rPr>
              <w:t>d</w:t>
            </w:r>
            <w:r w:rsidRPr="00176BBA">
              <w:rPr>
                <w:rFonts w:cs="Arial"/>
                <w:sz w:val="22"/>
                <w:szCs w:val="22"/>
              </w:rPr>
              <w:t xml:space="preserve"> a</w:t>
            </w:r>
            <w:r>
              <w:rPr>
                <w:rFonts w:cs="Arial"/>
                <w:sz w:val="22"/>
                <w:szCs w:val="22"/>
              </w:rPr>
              <w:t xml:space="preserve"> wide range of opportunities were</w:t>
            </w:r>
            <w:r w:rsidRPr="00176BBA">
              <w:rPr>
                <w:rFonts w:cs="Arial"/>
                <w:sz w:val="22"/>
                <w:szCs w:val="22"/>
              </w:rPr>
              <w:t xml:space="preserve"> available for all pupils.</w:t>
            </w:r>
          </w:p>
          <w:p w14:paraId="43BD8D66" w14:textId="77777777" w:rsidR="00176BBA" w:rsidRPr="00176BBA" w:rsidRDefault="00176BBA" w:rsidP="00176BBA">
            <w:pPr>
              <w:spacing w:after="0"/>
              <w:rPr>
                <w:rFonts w:cs="Arial"/>
                <w:sz w:val="22"/>
                <w:szCs w:val="22"/>
              </w:rPr>
            </w:pPr>
          </w:p>
          <w:p w14:paraId="59E64E08" w14:textId="77777777" w:rsidR="00176BBA" w:rsidRPr="00176BBA" w:rsidRDefault="00176BBA" w:rsidP="00176BBA">
            <w:pPr>
              <w:spacing w:after="0"/>
              <w:rPr>
                <w:rFonts w:cs="Arial"/>
                <w:b/>
                <w:sz w:val="22"/>
                <w:szCs w:val="22"/>
                <w:u w:val="single"/>
              </w:rPr>
            </w:pPr>
            <w:r w:rsidRPr="00176BBA">
              <w:rPr>
                <w:rFonts w:cs="Arial"/>
                <w:b/>
                <w:sz w:val="22"/>
                <w:szCs w:val="22"/>
                <w:u w:val="single"/>
              </w:rPr>
              <w:t>Pupil Premium Participation</w:t>
            </w:r>
          </w:p>
          <w:p w14:paraId="734C69C9" w14:textId="4035C458" w:rsidR="00176BBA" w:rsidRPr="00176BBA" w:rsidRDefault="00176BBA" w:rsidP="00176BBA">
            <w:pPr>
              <w:spacing w:after="0"/>
              <w:rPr>
                <w:rFonts w:cs="Arial"/>
                <w:sz w:val="22"/>
                <w:szCs w:val="22"/>
              </w:rPr>
            </w:pPr>
            <w:r w:rsidRPr="00176BBA">
              <w:rPr>
                <w:rFonts w:cs="Arial"/>
                <w:sz w:val="22"/>
                <w:szCs w:val="22"/>
              </w:rPr>
              <w:t>Pupil Pr</w:t>
            </w:r>
            <w:r>
              <w:rPr>
                <w:rFonts w:cs="Arial"/>
                <w:sz w:val="22"/>
                <w:szCs w:val="22"/>
              </w:rPr>
              <w:t>emium students were</w:t>
            </w:r>
            <w:r w:rsidRPr="00176BBA">
              <w:rPr>
                <w:rFonts w:cs="Arial"/>
                <w:sz w:val="22"/>
                <w:szCs w:val="22"/>
              </w:rPr>
              <w:t xml:space="preserve"> actively encouraged to join a variety of in-school clubs, as well as before and after-school clubs, to support their personal development and engagement.</w:t>
            </w:r>
          </w:p>
          <w:p w14:paraId="55833EE7" w14:textId="77777777" w:rsidR="00176BBA" w:rsidRPr="00176BBA" w:rsidRDefault="00176BBA" w:rsidP="00176BBA">
            <w:pPr>
              <w:spacing w:after="0"/>
              <w:rPr>
                <w:rFonts w:cs="Arial"/>
                <w:sz w:val="22"/>
                <w:szCs w:val="22"/>
              </w:rPr>
            </w:pPr>
          </w:p>
          <w:p w14:paraId="2710F990" w14:textId="77777777" w:rsidR="00176BBA" w:rsidRPr="00176BBA" w:rsidRDefault="00176BBA" w:rsidP="00176BBA">
            <w:pPr>
              <w:spacing w:after="0"/>
              <w:rPr>
                <w:rFonts w:cs="Arial"/>
                <w:b/>
                <w:sz w:val="22"/>
                <w:szCs w:val="22"/>
                <w:u w:val="single"/>
              </w:rPr>
            </w:pPr>
            <w:r w:rsidRPr="00176BBA">
              <w:rPr>
                <w:rFonts w:cs="Arial"/>
                <w:b/>
                <w:sz w:val="22"/>
                <w:szCs w:val="22"/>
                <w:u w:val="single"/>
              </w:rPr>
              <w:t>Inclusive Trips and Events</w:t>
            </w:r>
          </w:p>
          <w:p w14:paraId="0D116696" w14:textId="4FA73230" w:rsidR="00320DE5" w:rsidRPr="00610C8A" w:rsidRDefault="00176BBA" w:rsidP="00176BBA">
            <w:pPr>
              <w:pStyle w:val="TableRow"/>
              <w:spacing w:after="0"/>
              <w:ind w:left="0"/>
              <w:rPr>
                <w:rFonts w:cs="Arial"/>
                <w:sz w:val="22"/>
                <w:szCs w:val="22"/>
              </w:rPr>
            </w:pPr>
            <w:r>
              <w:rPr>
                <w:rFonts w:cs="Arial"/>
                <w:sz w:val="22"/>
                <w:szCs w:val="22"/>
              </w:rPr>
              <w:t>Trips and events were</w:t>
            </w:r>
            <w:r w:rsidRPr="00176BBA">
              <w:rPr>
                <w:rFonts w:cs="Arial"/>
                <w:sz w:val="22"/>
                <w:szCs w:val="22"/>
              </w:rPr>
              <w:t xml:space="preserve"> offered to all students with no financial expectation placed on parents, ensuring equal access for all pupils, regardless of their financial background.</w:t>
            </w:r>
          </w:p>
        </w:tc>
      </w:tr>
    </w:tbl>
    <w:p w14:paraId="73717F6A" w14:textId="77777777" w:rsidR="00DD403E" w:rsidRPr="00610C8A" w:rsidRDefault="00DD403E" w:rsidP="00C645BD">
      <w:pPr>
        <w:pStyle w:val="Heading2"/>
        <w:spacing w:before="0"/>
        <w:rPr>
          <w:rFonts w:cs="Arial"/>
          <w:color w:val="00B050"/>
          <w:sz w:val="22"/>
          <w:szCs w:val="22"/>
        </w:rPr>
      </w:pPr>
    </w:p>
    <w:p w14:paraId="63C79020" w14:textId="1890E7FE" w:rsidR="00C645BD" w:rsidRPr="00610C8A" w:rsidRDefault="00C645BD" w:rsidP="00C645BD">
      <w:pPr>
        <w:pStyle w:val="Heading2"/>
        <w:spacing w:before="0"/>
        <w:rPr>
          <w:rFonts w:cs="Arial"/>
          <w:color w:val="00B050"/>
          <w:sz w:val="22"/>
          <w:szCs w:val="22"/>
        </w:rPr>
      </w:pPr>
      <w:r w:rsidRPr="00610C8A">
        <w:rPr>
          <w:rFonts w:cs="Arial"/>
          <w:color w:val="00B050"/>
          <w:sz w:val="22"/>
          <w:szCs w:val="22"/>
        </w:rPr>
        <w:t>Disadvantaged pup</w:t>
      </w:r>
      <w:r w:rsidR="008D50EF">
        <w:rPr>
          <w:rFonts w:cs="Arial"/>
          <w:color w:val="00B050"/>
          <w:sz w:val="22"/>
          <w:szCs w:val="22"/>
        </w:rPr>
        <w:t>il progress scores for 2023-2024</w:t>
      </w:r>
    </w:p>
    <w:tbl>
      <w:tblPr>
        <w:tblW w:w="9493" w:type="dxa"/>
        <w:tblCellMar>
          <w:left w:w="10" w:type="dxa"/>
          <w:right w:w="10" w:type="dxa"/>
        </w:tblCellMar>
        <w:tblLook w:val="0000" w:firstRow="0" w:lastRow="0" w:firstColumn="0" w:lastColumn="0" w:noHBand="0" w:noVBand="0"/>
      </w:tblPr>
      <w:tblGrid>
        <w:gridCol w:w="4815"/>
        <w:gridCol w:w="4678"/>
      </w:tblGrid>
      <w:tr w:rsidR="00C645BD" w:rsidRPr="00610C8A" w14:paraId="24D68D77" w14:textId="77777777" w:rsidTr="00DD40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00B050"/>
            <w:tcMar>
              <w:top w:w="0" w:type="dxa"/>
              <w:left w:w="108" w:type="dxa"/>
              <w:bottom w:w="0" w:type="dxa"/>
              <w:right w:w="108" w:type="dxa"/>
            </w:tcMar>
          </w:tcPr>
          <w:p w14:paraId="79F103D9" w14:textId="77777777" w:rsidR="00C645BD" w:rsidRPr="00610C8A" w:rsidRDefault="00C645BD" w:rsidP="009E0EA5">
            <w:pPr>
              <w:pStyle w:val="TableRow"/>
              <w:rPr>
                <w:rFonts w:cs="Arial"/>
              </w:rPr>
            </w:pPr>
            <w:r w:rsidRPr="00610C8A">
              <w:rPr>
                <w:rFonts w:cs="Arial"/>
                <w:b/>
                <w:sz w:val="22"/>
                <w:szCs w:val="22"/>
              </w:rPr>
              <w:t>Measure</w:t>
            </w:r>
          </w:p>
        </w:tc>
        <w:tc>
          <w:tcPr>
            <w:tcW w:w="4678" w:type="dxa"/>
            <w:tcBorders>
              <w:top w:val="single" w:sz="4" w:space="0" w:color="BFBFBF"/>
              <w:left w:val="single" w:sz="4" w:space="0" w:color="BFBFBF"/>
              <w:bottom w:val="single" w:sz="4" w:space="0" w:color="BFBFBF"/>
              <w:right w:val="single" w:sz="4" w:space="0" w:color="BFBFBF"/>
            </w:tcBorders>
            <w:shd w:val="clear" w:color="auto" w:fill="00B050"/>
            <w:tcMar>
              <w:top w:w="0" w:type="dxa"/>
              <w:left w:w="108" w:type="dxa"/>
              <w:bottom w:w="0" w:type="dxa"/>
              <w:right w:w="108" w:type="dxa"/>
            </w:tcMar>
          </w:tcPr>
          <w:p w14:paraId="2E2D8F13" w14:textId="77777777" w:rsidR="00C645BD" w:rsidRPr="00610C8A" w:rsidRDefault="00C645BD" w:rsidP="009E0EA5">
            <w:pPr>
              <w:pStyle w:val="TableRow"/>
              <w:rPr>
                <w:rFonts w:cs="Arial"/>
              </w:rPr>
            </w:pPr>
            <w:r w:rsidRPr="00610C8A">
              <w:rPr>
                <w:rFonts w:cs="Arial"/>
                <w:b/>
                <w:sz w:val="22"/>
                <w:szCs w:val="22"/>
              </w:rPr>
              <w:t>Score</w:t>
            </w:r>
          </w:p>
        </w:tc>
      </w:tr>
      <w:tr w:rsidR="00C645BD" w:rsidRPr="00610C8A" w14:paraId="5D824037" w14:textId="77777777" w:rsidTr="009E0EA5">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5FDE599" w14:textId="77777777" w:rsidR="00C645BD" w:rsidRPr="00B9116C" w:rsidRDefault="00C645BD" w:rsidP="009E0EA5">
            <w:pPr>
              <w:pStyle w:val="TableRow"/>
              <w:rPr>
                <w:rFonts w:cs="Arial"/>
                <w:sz w:val="22"/>
                <w:szCs w:val="22"/>
              </w:rPr>
            </w:pPr>
            <w:r w:rsidRPr="00B9116C">
              <w:rPr>
                <w:rFonts w:cs="Arial"/>
                <w:sz w:val="22"/>
                <w:szCs w:val="22"/>
              </w:rPr>
              <w:t>Reading</w:t>
            </w:r>
          </w:p>
          <w:p w14:paraId="085DF07B" w14:textId="77777777" w:rsidR="00C645BD" w:rsidRPr="00B9116C" w:rsidRDefault="00C645BD" w:rsidP="009E0EA5">
            <w:pPr>
              <w:pStyle w:val="TableRow"/>
              <w:rPr>
                <w:rFonts w:cs="Arial"/>
                <w:sz w:val="22"/>
                <w:szCs w:val="22"/>
              </w:rPr>
            </w:pPr>
            <w:r w:rsidRPr="00B9116C">
              <w:rPr>
                <w:rFonts w:cs="Arial"/>
                <w:sz w:val="22"/>
                <w:szCs w:val="22"/>
              </w:rPr>
              <w:t>EYFS:</w:t>
            </w:r>
          </w:p>
          <w:p w14:paraId="16DF669E" w14:textId="77777777" w:rsidR="00C645BD" w:rsidRPr="00B9116C" w:rsidRDefault="00C645BD" w:rsidP="009E0EA5">
            <w:pPr>
              <w:pStyle w:val="TableRow"/>
              <w:rPr>
                <w:rFonts w:cs="Arial"/>
              </w:rPr>
            </w:pPr>
            <w:r w:rsidRPr="00B9116C">
              <w:rPr>
                <w:rFonts w:cs="Arial"/>
                <w:sz w:val="22"/>
                <w:szCs w:val="22"/>
              </w:rPr>
              <w:t>KS1:</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C00BC48" w14:textId="1FF0025C" w:rsidR="00C645BD" w:rsidRPr="00B9116C" w:rsidRDefault="00A81EEE" w:rsidP="009E0EA5">
            <w:pPr>
              <w:pStyle w:val="TableRow"/>
              <w:rPr>
                <w:rFonts w:cs="Arial"/>
                <w:sz w:val="22"/>
                <w:szCs w:val="22"/>
              </w:rPr>
            </w:pPr>
            <w:r>
              <w:rPr>
                <w:rFonts w:cs="Arial"/>
                <w:sz w:val="22"/>
                <w:szCs w:val="22"/>
              </w:rPr>
              <w:t>111</w:t>
            </w:r>
          </w:p>
          <w:p w14:paraId="4B8A3D9E" w14:textId="5D8A9E90" w:rsidR="00672381" w:rsidRPr="00B9116C" w:rsidRDefault="00672381" w:rsidP="009E0EA5">
            <w:pPr>
              <w:pStyle w:val="TableRow"/>
              <w:rPr>
                <w:rFonts w:cs="Arial"/>
                <w:sz w:val="22"/>
                <w:szCs w:val="22"/>
              </w:rPr>
            </w:pPr>
            <w:r w:rsidRPr="00B9116C">
              <w:rPr>
                <w:rFonts w:cs="Arial"/>
                <w:sz w:val="22"/>
                <w:szCs w:val="22"/>
              </w:rPr>
              <w:t>N/A</w:t>
            </w:r>
          </w:p>
          <w:p w14:paraId="13707D43" w14:textId="03DFD7BE" w:rsidR="00672381" w:rsidRPr="00B9116C" w:rsidRDefault="00672381" w:rsidP="009E0EA5">
            <w:pPr>
              <w:pStyle w:val="TableRow"/>
              <w:rPr>
                <w:rFonts w:cs="Arial"/>
                <w:sz w:val="22"/>
                <w:szCs w:val="22"/>
              </w:rPr>
            </w:pPr>
            <w:r w:rsidRPr="00B9116C">
              <w:rPr>
                <w:rFonts w:cs="Arial"/>
                <w:sz w:val="22"/>
                <w:szCs w:val="22"/>
              </w:rPr>
              <w:t>N/A</w:t>
            </w:r>
          </w:p>
        </w:tc>
      </w:tr>
      <w:tr w:rsidR="00C645BD" w:rsidRPr="00610C8A" w14:paraId="55D3F9C7" w14:textId="77777777" w:rsidTr="009E0EA5">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8E665C1" w14:textId="77777777" w:rsidR="00C645BD" w:rsidRPr="00B9116C" w:rsidRDefault="00C645BD" w:rsidP="009E0EA5">
            <w:pPr>
              <w:pStyle w:val="TableRow"/>
              <w:rPr>
                <w:rFonts w:cs="Arial"/>
                <w:sz w:val="22"/>
                <w:szCs w:val="22"/>
              </w:rPr>
            </w:pPr>
            <w:r w:rsidRPr="00B9116C">
              <w:rPr>
                <w:rFonts w:cs="Arial"/>
                <w:sz w:val="22"/>
                <w:szCs w:val="22"/>
              </w:rPr>
              <w:t>Writing</w:t>
            </w:r>
          </w:p>
          <w:p w14:paraId="69DA8CE7" w14:textId="77777777" w:rsidR="00C645BD" w:rsidRPr="00B9116C" w:rsidRDefault="00C645BD" w:rsidP="009E0EA5">
            <w:pPr>
              <w:pStyle w:val="TableRow"/>
              <w:rPr>
                <w:rFonts w:cs="Arial"/>
                <w:sz w:val="22"/>
                <w:szCs w:val="22"/>
              </w:rPr>
            </w:pPr>
            <w:r w:rsidRPr="00B9116C">
              <w:rPr>
                <w:rFonts w:cs="Arial"/>
                <w:sz w:val="22"/>
                <w:szCs w:val="22"/>
              </w:rPr>
              <w:t>EYFS:</w:t>
            </w:r>
          </w:p>
          <w:p w14:paraId="005C7A6D" w14:textId="77777777" w:rsidR="00C645BD" w:rsidRPr="00B9116C" w:rsidRDefault="00C645BD" w:rsidP="009E0EA5">
            <w:pPr>
              <w:pStyle w:val="TableRow"/>
              <w:rPr>
                <w:rFonts w:cs="Arial"/>
                <w:sz w:val="22"/>
                <w:szCs w:val="22"/>
              </w:rPr>
            </w:pPr>
            <w:r w:rsidRPr="00B9116C">
              <w:rPr>
                <w:rFonts w:cs="Arial"/>
                <w:sz w:val="22"/>
                <w:szCs w:val="22"/>
              </w:rPr>
              <w:t>KS1:</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EF4ED5C" w14:textId="4DB447E1" w:rsidR="00C645BD" w:rsidRPr="00B9116C" w:rsidRDefault="00A81EEE" w:rsidP="009E0EA5">
            <w:pPr>
              <w:pStyle w:val="TableRow"/>
              <w:rPr>
                <w:rFonts w:cs="Arial"/>
                <w:sz w:val="22"/>
                <w:szCs w:val="22"/>
              </w:rPr>
            </w:pPr>
            <w:r>
              <w:rPr>
                <w:rFonts w:cs="Arial"/>
                <w:sz w:val="22"/>
                <w:szCs w:val="22"/>
              </w:rPr>
              <w:t>105</w:t>
            </w:r>
          </w:p>
          <w:p w14:paraId="1C04EA7E" w14:textId="77777777" w:rsidR="00672381" w:rsidRPr="00B9116C" w:rsidRDefault="00672381" w:rsidP="009E0EA5">
            <w:pPr>
              <w:pStyle w:val="TableRow"/>
              <w:rPr>
                <w:rFonts w:cs="Arial"/>
                <w:sz w:val="22"/>
                <w:szCs w:val="22"/>
              </w:rPr>
            </w:pPr>
            <w:r w:rsidRPr="00B9116C">
              <w:rPr>
                <w:rFonts w:cs="Arial"/>
                <w:sz w:val="22"/>
                <w:szCs w:val="22"/>
              </w:rPr>
              <w:t>N/A</w:t>
            </w:r>
          </w:p>
          <w:p w14:paraId="76D1486A" w14:textId="53322C7C" w:rsidR="00672381" w:rsidRPr="00B9116C" w:rsidRDefault="00672381" w:rsidP="009E0EA5">
            <w:pPr>
              <w:pStyle w:val="TableRow"/>
              <w:rPr>
                <w:rFonts w:cs="Arial"/>
                <w:sz w:val="22"/>
                <w:szCs w:val="22"/>
              </w:rPr>
            </w:pPr>
            <w:r w:rsidRPr="00B9116C">
              <w:rPr>
                <w:rFonts w:cs="Arial"/>
                <w:sz w:val="22"/>
                <w:szCs w:val="22"/>
              </w:rPr>
              <w:t>N/A</w:t>
            </w:r>
          </w:p>
        </w:tc>
      </w:tr>
      <w:tr w:rsidR="00C645BD" w:rsidRPr="00610C8A" w14:paraId="1D39B4BB" w14:textId="77777777" w:rsidTr="009E0EA5">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022257A" w14:textId="77777777" w:rsidR="00C645BD" w:rsidRPr="00B9116C" w:rsidRDefault="00C645BD" w:rsidP="009E0EA5">
            <w:pPr>
              <w:pStyle w:val="TableRow"/>
              <w:rPr>
                <w:rFonts w:cs="Arial"/>
                <w:sz w:val="22"/>
                <w:szCs w:val="22"/>
              </w:rPr>
            </w:pPr>
            <w:r w:rsidRPr="00B9116C">
              <w:rPr>
                <w:rFonts w:cs="Arial"/>
                <w:sz w:val="22"/>
                <w:szCs w:val="22"/>
              </w:rPr>
              <w:t>Maths</w:t>
            </w:r>
          </w:p>
          <w:p w14:paraId="79049F85" w14:textId="77777777" w:rsidR="00C645BD" w:rsidRPr="00B9116C" w:rsidRDefault="00C645BD" w:rsidP="009E0EA5">
            <w:pPr>
              <w:pStyle w:val="TableRow"/>
              <w:rPr>
                <w:rFonts w:cs="Arial"/>
                <w:sz w:val="22"/>
                <w:szCs w:val="22"/>
              </w:rPr>
            </w:pPr>
            <w:r w:rsidRPr="00B9116C">
              <w:rPr>
                <w:rFonts w:cs="Arial"/>
                <w:sz w:val="22"/>
                <w:szCs w:val="22"/>
              </w:rPr>
              <w:lastRenderedPageBreak/>
              <w:t>EYFS:</w:t>
            </w:r>
          </w:p>
          <w:p w14:paraId="4168A83A" w14:textId="77777777" w:rsidR="00C645BD" w:rsidRPr="00B9116C" w:rsidRDefault="00C645BD" w:rsidP="009E0EA5">
            <w:pPr>
              <w:pStyle w:val="TableRow"/>
              <w:rPr>
                <w:rFonts w:cs="Arial"/>
                <w:sz w:val="22"/>
                <w:szCs w:val="22"/>
              </w:rPr>
            </w:pPr>
            <w:r w:rsidRPr="00B9116C">
              <w:rPr>
                <w:rFonts w:cs="Arial"/>
                <w:sz w:val="22"/>
                <w:szCs w:val="22"/>
              </w:rPr>
              <w:t>KS1:</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B580DDD" w14:textId="3059F151" w:rsidR="00C645BD" w:rsidRPr="00B9116C" w:rsidRDefault="00A81EEE" w:rsidP="009E0EA5">
            <w:pPr>
              <w:pStyle w:val="TableRow"/>
              <w:rPr>
                <w:rFonts w:cs="Arial"/>
                <w:sz w:val="22"/>
                <w:szCs w:val="22"/>
              </w:rPr>
            </w:pPr>
            <w:r>
              <w:rPr>
                <w:rFonts w:cs="Arial"/>
                <w:sz w:val="22"/>
                <w:szCs w:val="22"/>
              </w:rPr>
              <w:lastRenderedPageBreak/>
              <w:t>110</w:t>
            </w:r>
          </w:p>
          <w:p w14:paraId="6074665D" w14:textId="77777777" w:rsidR="00672381" w:rsidRPr="00B9116C" w:rsidRDefault="00672381" w:rsidP="009E0EA5">
            <w:pPr>
              <w:pStyle w:val="TableRow"/>
              <w:rPr>
                <w:rFonts w:cs="Arial"/>
                <w:sz w:val="22"/>
                <w:szCs w:val="22"/>
              </w:rPr>
            </w:pPr>
            <w:r w:rsidRPr="00B9116C">
              <w:rPr>
                <w:rFonts w:cs="Arial"/>
                <w:sz w:val="22"/>
                <w:szCs w:val="22"/>
              </w:rPr>
              <w:lastRenderedPageBreak/>
              <w:t>N/A</w:t>
            </w:r>
          </w:p>
          <w:p w14:paraId="670A9D19" w14:textId="1726798D" w:rsidR="00672381" w:rsidRPr="00B9116C" w:rsidRDefault="00672381" w:rsidP="009E0EA5">
            <w:pPr>
              <w:pStyle w:val="TableRow"/>
              <w:rPr>
                <w:rFonts w:cs="Arial"/>
                <w:sz w:val="22"/>
                <w:szCs w:val="22"/>
              </w:rPr>
            </w:pPr>
            <w:r w:rsidRPr="00B9116C">
              <w:rPr>
                <w:rFonts w:cs="Arial"/>
                <w:sz w:val="22"/>
                <w:szCs w:val="22"/>
              </w:rPr>
              <w:t>N/A</w:t>
            </w:r>
          </w:p>
        </w:tc>
      </w:tr>
    </w:tbl>
    <w:p w14:paraId="3DA015BA" w14:textId="77777777" w:rsidR="00DD403E" w:rsidRPr="00610C8A" w:rsidRDefault="00DD403E" w:rsidP="00DD403E">
      <w:pPr>
        <w:pStyle w:val="Heading2"/>
        <w:spacing w:before="0"/>
        <w:rPr>
          <w:rFonts w:cs="Arial"/>
          <w:color w:val="00B050"/>
          <w:sz w:val="22"/>
          <w:szCs w:val="22"/>
        </w:rPr>
      </w:pPr>
    </w:p>
    <w:p w14:paraId="49D72BF2" w14:textId="313472CB" w:rsidR="00C645BD" w:rsidRPr="00610C8A" w:rsidRDefault="00C645BD" w:rsidP="00DD403E">
      <w:pPr>
        <w:pStyle w:val="Heading2"/>
        <w:spacing w:before="0"/>
        <w:rPr>
          <w:rFonts w:cs="Arial"/>
          <w:color w:val="00B050"/>
          <w:sz w:val="22"/>
          <w:szCs w:val="22"/>
        </w:rPr>
      </w:pPr>
      <w:r w:rsidRPr="00610C8A">
        <w:rPr>
          <w:rFonts w:cs="Arial"/>
          <w:color w:val="00B050"/>
          <w:sz w:val="22"/>
          <w:szCs w:val="22"/>
        </w:rPr>
        <w:t>Disadvantaged pupil performance overview for</w:t>
      </w:r>
      <w:r w:rsidR="008D50EF">
        <w:rPr>
          <w:rFonts w:cs="Arial"/>
          <w:color w:val="00B050"/>
          <w:sz w:val="22"/>
          <w:szCs w:val="22"/>
        </w:rPr>
        <w:t xml:space="preserve"> 2023-2024</w:t>
      </w:r>
    </w:p>
    <w:tbl>
      <w:tblPr>
        <w:tblW w:w="9493" w:type="dxa"/>
        <w:tblCellMar>
          <w:left w:w="10" w:type="dxa"/>
          <w:right w:w="10" w:type="dxa"/>
        </w:tblCellMar>
        <w:tblLook w:val="0000" w:firstRow="0" w:lastRow="0" w:firstColumn="0" w:lastColumn="0" w:noHBand="0" w:noVBand="0"/>
      </w:tblPr>
      <w:tblGrid>
        <w:gridCol w:w="4815"/>
        <w:gridCol w:w="4678"/>
      </w:tblGrid>
      <w:tr w:rsidR="00C645BD" w:rsidRPr="00610C8A" w14:paraId="7FBA9DFC" w14:textId="77777777" w:rsidTr="00DD403E">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00B050"/>
            <w:tcMar>
              <w:top w:w="0" w:type="dxa"/>
              <w:left w:w="108" w:type="dxa"/>
              <w:bottom w:w="0" w:type="dxa"/>
              <w:right w:w="108" w:type="dxa"/>
            </w:tcMar>
          </w:tcPr>
          <w:p w14:paraId="5EBDBDBA" w14:textId="77777777" w:rsidR="00C645BD" w:rsidRPr="00610C8A" w:rsidRDefault="00C645BD" w:rsidP="009E0EA5">
            <w:pPr>
              <w:pStyle w:val="TableRow"/>
              <w:rPr>
                <w:rFonts w:cs="Arial"/>
              </w:rPr>
            </w:pPr>
            <w:r w:rsidRPr="00610C8A">
              <w:rPr>
                <w:rFonts w:cs="Arial"/>
                <w:b/>
                <w:sz w:val="22"/>
                <w:szCs w:val="22"/>
              </w:rPr>
              <w:t>Measure</w:t>
            </w:r>
          </w:p>
        </w:tc>
        <w:tc>
          <w:tcPr>
            <w:tcW w:w="4678" w:type="dxa"/>
            <w:tcBorders>
              <w:top w:val="single" w:sz="4" w:space="0" w:color="BFBFBF"/>
              <w:left w:val="single" w:sz="4" w:space="0" w:color="BFBFBF"/>
              <w:bottom w:val="single" w:sz="4" w:space="0" w:color="BFBFBF"/>
              <w:right w:val="single" w:sz="4" w:space="0" w:color="BFBFBF"/>
            </w:tcBorders>
            <w:shd w:val="clear" w:color="auto" w:fill="00B050"/>
            <w:tcMar>
              <w:top w:w="0" w:type="dxa"/>
              <w:left w:w="108" w:type="dxa"/>
              <w:bottom w:w="0" w:type="dxa"/>
              <w:right w:w="108" w:type="dxa"/>
            </w:tcMar>
          </w:tcPr>
          <w:p w14:paraId="3024681B" w14:textId="77777777" w:rsidR="00C645BD" w:rsidRPr="00610C8A" w:rsidRDefault="00C645BD" w:rsidP="009E0EA5">
            <w:pPr>
              <w:pStyle w:val="TableRow"/>
              <w:rPr>
                <w:rFonts w:cs="Arial"/>
              </w:rPr>
            </w:pPr>
            <w:r w:rsidRPr="00610C8A">
              <w:rPr>
                <w:rFonts w:cs="Arial"/>
                <w:b/>
                <w:sz w:val="22"/>
                <w:szCs w:val="22"/>
              </w:rPr>
              <w:t>Score</w:t>
            </w:r>
          </w:p>
        </w:tc>
      </w:tr>
      <w:tr w:rsidR="00C645BD" w:rsidRPr="00610C8A" w14:paraId="205072FE" w14:textId="77777777" w:rsidTr="009E0EA5">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54BC602" w14:textId="77777777" w:rsidR="00C645BD" w:rsidRPr="00610C8A" w:rsidRDefault="00C645BD" w:rsidP="009E0EA5">
            <w:pPr>
              <w:pStyle w:val="TableRow"/>
              <w:rPr>
                <w:rFonts w:cs="Arial"/>
                <w:sz w:val="22"/>
                <w:szCs w:val="22"/>
              </w:rPr>
            </w:pPr>
            <w:r w:rsidRPr="00610C8A">
              <w:rPr>
                <w:rFonts w:cs="Arial"/>
                <w:sz w:val="22"/>
                <w:szCs w:val="22"/>
              </w:rPr>
              <w:t>Meeting expected standard at KS1</w:t>
            </w:r>
          </w:p>
          <w:p w14:paraId="36F7FF23" w14:textId="77777777" w:rsidR="00C645BD" w:rsidRPr="00610C8A" w:rsidRDefault="00C645BD" w:rsidP="009E0EA5">
            <w:pPr>
              <w:pStyle w:val="TableRow"/>
              <w:rPr>
                <w:rFonts w:cs="Arial"/>
                <w:sz w:val="22"/>
                <w:szCs w:val="22"/>
              </w:rPr>
            </w:pPr>
            <w:r w:rsidRPr="00610C8A">
              <w:rPr>
                <w:rFonts w:cs="Arial"/>
                <w:sz w:val="22"/>
                <w:szCs w:val="22"/>
              </w:rPr>
              <w:t>Numbers of children at expected standard in phonics-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303B555" w14:textId="72BD4C25" w:rsidR="00C645BD" w:rsidRPr="00610C8A" w:rsidRDefault="0095200A" w:rsidP="009E0EA5">
            <w:pPr>
              <w:pStyle w:val="TableRow"/>
              <w:rPr>
                <w:rFonts w:cs="Arial"/>
                <w:sz w:val="22"/>
                <w:szCs w:val="22"/>
              </w:rPr>
            </w:pPr>
            <w:r w:rsidRPr="00610C8A">
              <w:rPr>
                <w:rFonts w:cs="Arial"/>
                <w:sz w:val="22"/>
                <w:szCs w:val="22"/>
              </w:rPr>
              <w:t>There are currently no children in KS1 receiving Pupil Premium funding.</w:t>
            </w:r>
          </w:p>
        </w:tc>
      </w:tr>
      <w:tr w:rsidR="00C645BD" w:rsidRPr="00610C8A" w14:paraId="6DF96347" w14:textId="77777777" w:rsidTr="009E0EA5">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C92D168" w14:textId="4AD04631" w:rsidR="00C645BD" w:rsidRPr="00610C8A" w:rsidRDefault="00C645BD" w:rsidP="009E0EA5">
            <w:pPr>
              <w:pStyle w:val="TableRow"/>
              <w:rPr>
                <w:rFonts w:cs="Arial"/>
                <w:sz w:val="22"/>
                <w:szCs w:val="22"/>
              </w:rPr>
            </w:pPr>
            <w:r w:rsidRPr="00610C8A">
              <w:rPr>
                <w:rFonts w:cs="Arial"/>
                <w:sz w:val="22"/>
                <w:szCs w:val="22"/>
              </w:rPr>
              <w:t>Achieving high standard at KS1</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7785248" w14:textId="48708B6B" w:rsidR="00C645BD" w:rsidRPr="00610C8A" w:rsidRDefault="0095200A" w:rsidP="009E0EA5">
            <w:pPr>
              <w:pStyle w:val="TableRow"/>
              <w:rPr>
                <w:rFonts w:cs="Arial"/>
                <w:sz w:val="22"/>
                <w:szCs w:val="22"/>
              </w:rPr>
            </w:pPr>
            <w:r w:rsidRPr="00610C8A">
              <w:rPr>
                <w:rFonts w:cs="Arial"/>
                <w:sz w:val="22"/>
                <w:szCs w:val="22"/>
              </w:rPr>
              <w:t>There are currently no children in KS1 receiving Pupil Premium funding.</w:t>
            </w:r>
          </w:p>
        </w:tc>
      </w:tr>
    </w:tbl>
    <w:p w14:paraId="76C3AA35" w14:textId="77777777" w:rsidR="00647EE7" w:rsidRPr="00610C8A" w:rsidRDefault="00647EE7" w:rsidP="00647EE7">
      <w:pPr>
        <w:pStyle w:val="plain"/>
        <w:shd w:val="clear" w:color="auto" w:fill="FFFFFF"/>
        <w:spacing w:before="0"/>
        <w:rPr>
          <w:rFonts w:ascii="Arial" w:hAnsi="Arial" w:cs="Arial"/>
          <w:color w:val="13263F"/>
          <w:sz w:val="18"/>
          <w:szCs w:val="18"/>
        </w:rPr>
      </w:pPr>
    </w:p>
    <w:p w14:paraId="2A7D5560" w14:textId="13BA8D19" w:rsidR="00E66558" w:rsidRPr="00610C8A" w:rsidRDefault="009D71E8" w:rsidP="00647EE7">
      <w:pPr>
        <w:pStyle w:val="plain"/>
        <w:shd w:val="clear" w:color="auto" w:fill="FFFFFF"/>
        <w:spacing w:before="0"/>
        <w:rPr>
          <w:rFonts w:ascii="Arial" w:hAnsi="Arial" w:cs="Arial"/>
          <w:b/>
          <w:color w:val="00B050"/>
          <w:sz w:val="32"/>
          <w:szCs w:val="32"/>
        </w:rPr>
      </w:pPr>
      <w:r w:rsidRPr="00610C8A">
        <w:rPr>
          <w:rFonts w:ascii="Arial" w:hAnsi="Arial" w:cs="Arial"/>
          <w:b/>
          <w:color w:val="00B050"/>
          <w:sz w:val="32"/>
          <w:szCs w:val="32"/>
        </w:rP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610C8A"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1A347104" w:rsidR="00E66558" w:rsidRPr="00610C8A" w:rsidRDefault="00C645BD" w:rsidP="00C645BD">
            <w:pPr>
              <w:spacing w:before="120" w:after="120"/>
              <w:rPr>
                <w:rFonts w:cs="Arial"/>
                <w:i/>
                <w:iCs/>
              </w:rPr>
            </w:pPr>
            <w:r w:rsidRPr="00610C8A">
              <w:rPr>
                <w:rFonts w:cs="Arial"/>
                <w:i/>
                <w:iCs/>
              </w:rPr>
              <w:t xml:space="preserve"> </w:t>
            </w:r>
          </w:p>
        </w:tc>
      </w:tr>
      <w:bookmarkEnd w:id="14"/>
      <w:bookmarkEnd w:id="15"/>
      <w:bookmarkEnd w:id="16"/>
    </w:tbl>
    <w:p w14:paraId="2A7D5564" w14:textId="77777777" w:rsidR="00E66558" w:rsidRPr="00610C8A" w:rsidRDefault="00E66558">
      <w:pPr>
        <w:rPr>
          <w:rFonts w:cs="Arial"/>
        </w:rPr>
      </w:pPr>
    </w:p>
    <w:sectPr w:rsidR="00E66558" w:rsidRPr="00610C8A" w:rsidSect="002C48B5">
      <w:footerReference w:type="default" r:id="rId8"/>
      <w:pgSz w:w="11906" w:h="16838"/>
      <w:pgMar w:top="567" w:right="1276" w:bottom="284" w:left="1134" w:header="0" w:footer="17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2905A" w14:textId="77777777" w:rsidR="00105BCB" w:rsidRDefault="00105BCB">
      <w:pPr>
        <w:spacing w:after="0" w:line="240" w:lineRule="auto"/>
      </w:pPr>
      <w:r>
        <w:separator/>
      </w:r>
    </w:p>
  </w:endnote>
  <w:endnote w:type="continuationSeparator" w:id="0">
    <w:p w14:paraId="2C638207" w14:textId="77777777" w:rsidR="00105BCB" w:rsidRDefault="00105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4C8C8D3A" w:rsidR="005E28A4" w:rsidRDefault="009D71E8">
    <w:pPr>
      <w:pStyle w:val="Footer"/>
      <w:ind w:firstLine="4513"/>
    </w:pPr>
    <w:r>
      <w:fldChar w:fldCharType="begin"/>
    </w:r>
    <w:r>
      <w:instrText xml:space="preserve"> PAGE </w:instrText>
    </w:r>
    <w:r>
      <w:fldChar w:fldCharType="separate"/>
    </w:r>
    <w:r w:rsidR="006501A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F8A94" w14:textId="77777777" w:rsidR="00105BCB" w:rsidRDefault="00105BCB">
      <w:pPr>
        <w:spacing w:after="0" w:line="240" w:lineRule="auto"/>
      </w:pPr>
      <w:r>
        <w:separator/>
      </w:r>
    </w:p>
  </w:footnote>
  <w:footnote w:type="continuationSeparator" w:id="0">
    <w:p w14:paraId="73FB8018" w14:textId="77777777" w:rsidR="00105BCB" w:rsidRDefault="00105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50281"/>
    <w:multiLevelType w:val="multilevel"/>
    <w:tmpl w:val="8E2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DC6F08"/>
    <w:multiLevelType w:val="hybridMultilevel"/>
    <w:tmpl w:val="B6C89680"/>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2" w15:restartNumberingAfterBreak="0">
    <w:nsid w:val="11477306"/>
    <w:multiLevelType w:val="multilevel"/>
    <w:tmpl w:val="E58CB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28B568C"/>
    <w:multiLevelType w:val="multilevel"/>
    <w:tmpl w:val="F3D25868"/>
    <w:lvl w:ilvl="0">
      <w:numFmt w:val="bullet"/>
      <w:lvlText w:val=""/>
      <w:lvlJc w:val="left"/>
      <w:pPr>
        <w:ind w:left="644"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B6A37E4"/>
    <w:multiLevelType w:val="multilevel"/>
    <w:tmpl w:val="A98C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14277F8"/>
    <w:multiLevelType w:val="multilevel"/>
    <w:tmpl w:val="7630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E2603F"/>
    <w:multiLevelType w:val="multilevel"/>
    <w:tmpl w:val="4952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A44E72"/>
    <w:multiLevelType w:val="multilevel"/>
    <w:tmpl w:val="63DC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3D460BA"/>
    <w:multiLevelType w:val="multilevel"/>
    <w:tmpl w:val="FC10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98205B"/>
    <w:multiLevelType w:val="multilevel"/>
    <w:tmpl w:val="118A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8A43FA"/>
    <w:multiLevelType w:val="multilevel"/>
    <w:tmpl w:val="0FB4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4"/>
  </w:num>
  <w:num w:numId="3">
    <w:abstractNumId w:val="8"/>
  </w:num>
  <w:num w:numId="4">
    <w:abstractNumId w:val="10"/>
  </w:num>
  <w:num w:numId="5">
    <w:abstractNumId w:val="3"/>
  </w:num>
  <w:num w:numId="6">
    <w:abstractNumId w:val="14"/>
  </w:num>
  <w:num w:numId="7">
    <w:abstractNumId w:val="19"/>
  </w:num>
  <w:num w:numId="8">
    <w:abstractNumId w:val="23"/>
  </w:num>
  <w:num w:numId="9">
    <w:abstractNumId w:val="21"/>
  </w:num>
  <w:num w:numId="10">
    <w:abstractNumId w:val="20"/>
  </w:num>
  <w:num w:numId="11">
    <w:abstractNumId w:val="5"/>
  </w:num>
  <w:num w:numId="12">
    <w:abstractNumId w:val="22"/>
  </w:num>
  <w:num w:numId="13">
    <w:abstractNumId w:val="18"/>
  </w:num>
  <w:num w:numId="14">
    <w:abstractNumId w:val="6"/>
  </w:num>
  <w:num w:numId="15">
    <w:abstractNumId w:val="2"/>
  </w:num>
  <w:num w:numId="16">
    <w:abstractNumId w:val="1"/>
  </w:num>
  <w:num w:numId="17">
    <w:abstractNumId w:val="11"/>
  </w:num>
  <w:num w:numId="18">
    <w:abstractNumId w:val="13"/>
  </w:num>
  <w:num w:numId="19">
    <w:abstractNumId w:val="17"/>
  </w:num>
  <w:num w:numId="20">
    <w:abstractNumId w:val="9"/>
  </w:num>
  <w:num w:numId="21">
    <w:abstractNumId w:val="12"/>
  </w:num>
  <w:num w:numId="22">
    <w:abstractNumId w:val="16"/>
  </w:num>
  <w:num w:numId="23">
    <w:abstractNumId w:val="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00B"/>
    <w:rsid w:val="000139B9"/>
    <w:rsid w:val="00066B73"/>
    <w:rsid w:val="000A0D05"/>
    <w:rsid w:val="000C3FB1"/>
    <w:rsid w:val="000D09A2"/>
    <w:rsid w:val="000F2CDB"/>
    <w:rsid w:val="00105BCB"/>
    <w:rsid w:val="00120AB1"/>
    <w:rsid w:val="00176BBA"/>
    <w:rsid w:val="001D3705"/>
    <w:rsid w:val="00245DDE"/>
    <w:rsid w:val="00263289"/>
    <w:rsid w:val="002C48B5"/>
    <w:rsid w:val="002E23FE"/>
    <w:rsid w:val="002E32EE"/>
    <w:rsid w:val="00316EBD"/>
    <w:rsid w:val="00320DE5"/>
    <w:rsid w:val="00340DE7"/>
    <w:rsid w:val="003A5256"/>
    <w:rsid w:val="003F1311"/>
    <w:rsid w:val="004044AA"/>
    <w:rsid w:val="004155BD"/>
    <w:rsid w:val="004B57A7"/>
    <w:rsid w:val="004C54CF"/>
    <w:rsid w:val="005D1EE2"/>
    <w:rsid w:val="005E3D40"/>
    <w:rsid w:val="005F449F"/>
    <w:rsid w:val="00610C8A"/>
    <w:rsid w:val="00613E57"/>
    <w:rsid w:val="00647EE7"/>
    <w:rsid w:val="006501A9"/>
    <w:rsid w:val="00672381"/>
    <w:rsid w:val="006A59D7"/>
    <w:rsid w:val="006E11C9"/>
    <w:rsid w:val="006E7FB1"/>
    <w:rsid w:val="006F797D"/>
    <w:rsid w:val="00724EF8"/>
    <w:rsid w:val="00733F0F"/>
    <w:rsid w:val="00741B9E"/>
    <w:rsid w:val="0074349B"/>
    <w:rsid w:val="007434D1"/>
    <w:rsid w:val="00786F06"/>
    <w:rsid w:val="00796CF6"/>
    <w:rsid w:val="007B55E0"/>
    <w:rsid w:val="007C04DA"/>
    <w:rsid w:val="007C2F04"/>
    <w:rsid w:val="007C62BB"/>
    <w:rsid w:val="00884D56"/>
    <w:rsid w:val="0089388D"/>
    <w:rsid w:val="008A3C87"/>
    <w:rsid w:val="008D50EF"/>
    <w:rsid w:val="008E4652"/>
    <w:rsid w:val="0095200A"/>
    <w:rsid w:val="00952689"/>
    <w:rsid w:val="00962DB4"/>
    <w:rsid w:val="00970B0D"/>
    <w:rsid w:val="009D5D55"/>
    <w:rsid w:val="009D71E8"/>
    <w:rsid w:val="009F4F6F"/>
    <w:rsid w:val="00A81EEE"/>
    <w:rsid w:val="00AB56DD"/>
    <w:rsid w:val="00B35D9D"/>
    <w:rsid w:val="00B360F5"/>
    <w:rsid w:val="00B512A3"/>
    <w:rsid w:val="00B51890"/>
    <w:rsid w:val="00B9116C"/>
    <w:rsid w:val="00BB3E80"/>
    <w:rsid w:val="00BD42AE"/>
    <w:rsid w:val="00C00FF9"/>
    <w:rsid w:val="00C0566E"/>
    <w:rsid w:val="00C645BD"/>
    <w:rsid w:val="00C85B67"/>
    <w:rsid w:val="00C91746"/>
    <w:rsid w:val="00CE41EA"/>
    <w:rsid w:val="00D33FE5"/>
    <w:rsid w:val="00D7130A"/>
    <w:rsid w:val="00DB2151"/>
    <w:rsid w:val="00DD403E"/>
    <w:rsid w:val="00DF5DCE"/>
    <w:rsid w:val="00E22F0C"/>
    <w:rsid w:val="00E66558"/>
    <w:rsid w:val="00EB782D"/>
    <w:rsid w:val="00EE3918"/>
    <w:rsid w:val="00F202A0"/>
    <w:rsid w:val="00F2266F"/>
    <w:rsid w:val="00F31C2C"/>
    <w:rsid w:val="00F4493F"/>
    <w:rsid w:val="00FB5C12"/>
    <w:rsid w:val="00FE4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6A59D7"/>
    <w:rPr>
      <w:color w:val="808080"/>
    </w:rPr>
  </w:style>
  <w:style w:type="paragraph" w:styleId="NormalWeb">
    <w:name w:val="Normal (Web)"/>
    <w:basedOn w:val="Normal"/>
    <w:uiPriority w:val="99"/>
    <w:rsid w:val="00320DE5"/>
    <w:pPr>
      <w:suppressAutoHyphens w:val="0"/>
      <w:spacing w:before="100" w:after="100" w:line="240" w:lineRule="auto"/>
    </w:pPr>
    <w:rPr>
      <w:rFonts w:ascii="Times New Roman" w:hAnsi="Times New Roman"/>
      <w:color w:val="auto"/>
    </w:rPr>
  </w:style>
  <w:style w:type="paragraph" w:customStyle="1" w:styleId="plain">
    <w:name w:val="plain"/>
    <w:basedOn w:val="Normal"/>
    <w:rsid w:val="00320DE5"/>
    <w:pPr>
      <w:suppressAutoHyphens w:val="0"/>
      <w:spacing w:before="100" w:after="100" w:line="240" w:lineRule="auto"/>
    </w:pPr>
    <w:rPr>
      <w:rFonts w:ascii="Times New Roman" w:hAnsi="Times New Roman"/>
      <w:color w:val="auto"/>
    </w:rPr>
  </w:style>
  <w:style w:type="character" w:customStyle="1" w:styleId="pull-single">
    <w:name w:val="pull-single"/>
    <w:basedOn w:val="DefaultParagraphFont"/>
    <w:rsid w:val="003A5256"/>
  </w:style>
  <w:style w:type="paragraph" w:customStyle="1" w:styleId="paragraph">
    <w:name w:val="paragraph"/>
    <w:basedOn w:val="Normal"/>
    <w:rsid w:val="00610C8A"/>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610C8A"/>
  </w:style>
  <w:style w:type="character" w:customStyle="1" w:styleId="eop">
    <w:name w:val="eop"/>
    <w:basedOn w:val="DefaultParagraphFont"/>
    <w:rsid w:val="00610C8A"/>
  </w:style>
  <w:style w:type="character" w:styleId="Strong">
    <w:name w:val="Strong"/>
    <w:basedOn w:val="DefaultParagraphFont"/>
    <w:uiPriority w:val="22"/>
    <w:qFormat/>
    <w:rsid w:val="007C04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07306">
      <w:bodyDiv w:val="1"/>
      <w:marLeft w:val="0"/>
      <w:marRight w:val="0"/>
      <w:marTop w:val="0"/>
      <w:marBottom w:val="0"/>
      <w:divBdr>
        <w:top w:val="none" w:sz="0" w:space="0" w:color="auto"/>
        <w:left w:val="none" w:sz="0" w:space="0" w:color="auto"/>
        <w:bottom w:val="none" w:sz="0" w:space="0" w:color="auto"/>
        <w:right w:val="none" w:sz="0" w:space="0" w:color="auto"/>
      </w:divBdr>
    </w:div>
    <w:div w:id="575479669">
      <w:bodyDiv w:val="1"/>
      <w:marLeft w:val="0"/>
      <w:marRight w:val="0"/>
      <w:marTop w:val="0"/>
      <w:marBottom w:val="0"/>
      <w:divBdr>
        <w:top w:val="none" w:sz="0" w:space="0" w:color="auto"/>
        <w:left w:val="none" w:sz="0" w:space="0" w:color="auto"/>
        <w:bottom w:val="none" w:sz="0" w:space="0" w:color="auto"/>
        <w:right w:val="none" w:sz="0" w:space="0" w:color="auto"/>
      </w:divBdr>
    </w:div>
    <w:div w:id="645160857">
      <w:bodyDiv w:val="1"/>
      <w:marLeft w:val="0"/>
      <w:marRight w:val="0"/>
      <w:marTop w:val="0"/>
      <w:marBottom w:val="0"/>
      <w:divBdr>
        <w:top w:val="none" w:sz="0" w:space="0" w:color="auto"/>
        <w:left w:val="none" w:sz="0" w:space="0" w:color="auto"/>
        <w:bottom w:val="none" w:sz="0" w:space="0" w:color="auto"/>
        <w:right w:val="none" w:sz="0" w:space="0" w:color="auto"/>
      </w:divBdr>
      <w:divsChild>
        <w:div w:id="1442605081">
          <w:marLeft w:val="0"/>
          <w:marRight w:val="4800"/>
          <w:marTop w:val="0"/>
          <w:marBottom w:val="0"/>
          <w:divBdr>
            <w:top w:val="single" w:sz="2" w:space="0" w:color="auto"/>
            <w:left w:val="single" w:sz="2" w:space="0" w:color="auto"/>
            <w:bottom w:val="single" w:sz="2" w:space="0" w:color="auto"/>
            <w:right w:val="single" w:sz="2" w:space="0" w:color="auto"/>
          </w:divBdr>
          <w:divsChild>
            <w:div w:id="1773817166">
              <w:marLeft w:val="0"/>
              <w:marRight w:val="0"/>
              <w:marTop w:val="0"/>
              <w:marBottom w:val="0"/>
              <w:divBdr>
                <w:top w:val="single" w:sz="2" w:space="0" w:color="auto"/>
                <w:left w:val="single" w:sz="2" w:space="0" w:color="auto"/>
                <w:bottom w:val="single" w:sz="2" w:space="0" w:color="auto"/>
                <w:right w:val="single" w:sz="2" w:space="0" w:color="auto"/>
              </w:divBdr>
            </w:div>
          </w:divsChild>
        </w:div>
        <w:div w:id="1078139427">
          <w:marLeft w:val="4800"/>
          <w:marRight w:val="4800"/>
          <w:marTop w:val="0"/>
          <w:marBottom w:val="0"/>
          <w:divBdr>
            <w:top w:val="single" w:sz="2" w:space="0" w:color="auto"/>
            <w:left w:val="single" w:sz="2" w:space="0" w:color="auto"/>
            <w:bottom w:val="single" w:sz="2" w:space="0" w:color="auto"/>
            <w:right w:val="single" w:sz="2" w:space="0" w:color="auto"/>
          </w:divBdr>
          <w:divsChild>
            <w:div w:id="930969873">
              <w:marLeft w:val="0"/>
              <w:marRight w:val="0"/>
              <w:marTop w:val="0"/>
              <w:marBottom w:val="0"/>
              <w:divBdr>
                <w:top w:val="single" w:sz="2" w:space="0" w:color="auto"/>
                <w:left w:val="single" w:sz="2" w:space="0" w:color="auto"/>
                <w:bottom w:val="single" w:sz="2" w:space="0" w:color="auto"/>
                <w:right w:val="single" w:sz="2" w:space="0" w:color="auto"/>
              </w:divBdr>
            </w:div>
          </w:divsChild>
        </w:div>
        <w:div w:id="460223318">
          <w:marLeft w:val="4800"/>
          <w:marRight w:val="4800"/>
          <w:marTop w:val="0"/>
          <w:marBottom w:val="0"/>
          <w:divBdr>
            <w:top w:val="single" w:sz="2" w:space="0" w:color="auto"/>
            <w:left w:val="single" w:sz="2" w:space="0" w:color="auto"/>
            <w:bottom w:val="single" w:sz="2" w:space="0" w:color="auto"/>
            <w:right w:val="single" w:sz="2" w:space="0" w:color="auto"/>
          </w:divBdr>
          <w:divsChild>
            <w:div w:id="1147549677">
              <w:marLeft w:val="0"/>
              <w:marRight w:val="0"/>
              <w:marTop w:val="0"/>
              <w:marBottom w:val="0"/>
              <w:divBdr>
                <w:top w:val="single" w:sz="2" w:space="0" w:color="auto"/>
                <w:left w:val="single" w:sz="2" w:space="0" w:color="auto"/>
                <w:bottom w:val="single" w:sz="2" w:space="0" w:color="auto"/>
                <w:right w:val="single" w:sz="2" w:space="0" w:color="auto"/>
              </w:divBdr>
            </w:div>
          </w:divsChild>
        </w:div>
        <w:div w:id="1605767837">
          <w:marLeft w:val="4800"/>
          <w:marRight w:val="4800"/>
          <w:marTop w:val="0"/>
          <w:marBottom w:val="0"/>
          <w:divBdr>
            <w:top w:val="single" w:sz="2" w:space="0" w:color="auto"/>
            <w:left w:val="single" w:sz="2" w:space="0" w:color="auto"/>
            <w:bottom w:val="single" w:sz="2" w:space="0" w:color="auto"/>
            <w:right w:val="single" w:sz="2" w:space="0" w:color="auto"/>
          </w:divBdr>
          <w:divsChild>
            <w:div w:id="13310614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48712955">
      <w:bodyDiv w:val="1"/>
      <w:marLeft w:val="0"/>
      <w:marRight w:val="0"/>
      <w:marTop w:val="0"/>
      <w:marBottom w:val="0"/>
      <w:divBdr>
        <w:top w:val="none" w:sz="0" w:space="0" w:color="auto"/>
        <w:left w:val="none" w:sz="0" w:space="0" w:color="auto"/>
        <w:bottom w:val="none" w:sz="0" w:space="0" w:color="auto"/>
        <w:right w:val="none" w:sz="0" w:space="0" w:color="auto"/>
      </w:divBdr>
      <w:divsChild>
        <w:div w:id="661200857">
          <w:marLeft w:val="0"/>
          <w:marRight w:val="0"/>
          <w:marTop w:val="0"/>
          <w:marBottom w:val="0"/>
          <w:divBdr>
            <w:top w:val="single" w:sz="6" w:space="0" w:color="EEEEEE"/>
            <w:left w:val="single" w:sz="6" w:space="0" w:color="EEEEEE"/>
            <w:bottom w:val="single" w:sz="6" w:space="0" w:color="EEEEEE"/>
            <w:right w:val="single" w:sz="6" w:space="0" w:color="EEEEEE"/>
          </w:divBdr>
          <w:divsChild>
            <w:div w:id="342250242">
              <w:marLeft w:val="0"/>
              <w:marRight w:val="4553"/>
              <w:marTop w:val="0"/>
              <w:marBottom w:val="0"/>
              <w:divBdr>
                <w:top w:val="single" w:sz="2" w:space="0" w:color="EEEEEE"/>
                <w:left w:val="single" w:sz="2" w:space="0" w:color="EEEEEE"/>
                <w:bottom w:val="single" w:sz="2" w:space="0" w:color="EEEEEE"/>
                <w:right w:val="single" w:sz="2" w:space="0" w:color="EEEEEE"/>
              </w:divBdr>
              <w:divsChild>
                <w:div w:id="601229346">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302341462">
          <w:marLeft w:val="0"/>
          <w:marRight w:val="0"/>
          <w:marTop w:val="0"/>
          <w:marBottom w:val="0"/>
          <w:divBdr>
            <w:top w:val="single" w:sz="2" w:space="0" w:color="EEEEEE"/>
            <w:left w:val="single" w:sz="2" w:space="0" w:color="EEEEEE"/>
            <w:bottom w:val="single" w:sz="2" w:space="0" w:color="EEEEEE"/>
            <w:right w:val="single" w:sz="2" w:space="0" w:color="EEEEEE"/>
          </w:divBdr>
          <w:divsChild>
            <w:div w:id="1777091814">
              <w:marLeft w:val="0"/>
              <w:marRight w:val="0"/>
              <w:marTop w:val="0"/>
              <w:marBottom w:val="0"/>
              <w:divBdr>
                <w:top w:val="single" w:sz="2" w:space="0" w:color="EEEEEE"/>
                <w:left w:val="single" w:sz="2" w:space="0" w:color="EEEEEE"/>
                <w:bottom w:val="single" w:sz="2" w:space="0" w:color="EEEEEE"/>
                <w:right w:val="single" w:sz="2" w:space="0" w:color="EEEEEE"/>
              </w:divBdr>
              <w:divsChild>
                <w:div w:id="1124612957">
                  <w:marLeft w:val="0"/>
                  <w:marRight w:val="0"/>
                  <w:marTop w:val="0"/>
                  <w:marBottom w:val="0"/>
                  <w:divBdr>
                    <w:top w:val="single" w:sz="2" w:space="0" w:color="EEEEEE"/>
                    <w:left w:val="single" w:sz="2" w:space="0" w:color="EEEEEE"/>
                    <w:bottom w:val="single" w:sz="2" w:space="0" w:color="EEEEEE"/>
                    <w:right w:val="single" w:sz="2" w:space="0" w:color="EEEEEE"/>
                  </w:divBdr>
                  <w:divsChild>
                    <w:div w:id="317618380">
                      <w:marLeft w:val="0"/>
                      <w:marRight w:val="0"/>
                      <w:marTop w:val="0"/>
                      <w:marBottom w:val="0"/>
                      <w:divBdr>
                        <w:top w:val="single" w:sz="2" w:space="0" w:color="EEEEEE"/>
                        <w:left w:val="single" w:sz="2" w:space="0" w:color="EEEEEE"/>
                        <w:bottom w:val="single" w:sz="2" w:space="0" w:color="EEEEEE"/>
                        <w:right w:val="single" w:sz="2" w:space="0" w:color="EEEEEE"/>
                      </w:divBdr>
                      <w:divsChild>
                        <w:div w:id="1258291477">
                          <w:marLeft w:val="0"/>
                          <w:marRight w:val="0"/>
                          <w:marTop w:val="0"/>
                          <w:marBottom w:val="0"/>
                          <w:divBdr>
                            <w:top w:val="single" w:sz="2" w:space="0" w:color="EEEEEE"/>
                            <w:left w:val="single" w:sz="2" w:space="0" w:color="EEEEEE"/>
                            <w:bottom w:val="single" w:sz="2" w:space="0" w:color="EEEEEE"/>
                            <w:right w:val="single" w:sz="2" w:space="0" w:color="EEEEEE"/>
                          </w:divBdr>
                          <w:divsChild>
                            <w:div w:id="1756971134">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sChild>
            </w:div>
          </w:divsChild>
        </w:div>
      </w:divsChild>
    </w:div>
    <w:div w:id="1075929712">
      <w:bodyDiv w:val="1"/>
      <w:marLeft w:val="0"/>
      <w:marRight w:val="0"/>
      <w:marTop w:val="0"/>
      <w:marBottom w:val="0"/>
      <w:divBdr>
        <w:top w:val="none" w:sz="0" w:space="0" w:color="auto"/>
        <w:left w:val="none" w:sz="0" w:space="0" w:color="auto"/>
        <w:bottom w:val="none" w:sz="0" w:space="0" w:color="auto"/>
        <w:right w:val="none" w:sz="0" w:space="0" w:color="auto"/>
      </w:divBdr>
    </w:div>
    <w:div w:id="1132865770">
      <w:bodyDiv w:val="1"/>
      <w:marLeft w:val="0"/>
      <w:marRight w:val="0"/>
      <w:marTop w:val="0"/>
      <w:marBottom w:val="0"/>
      <w:divBdr>
        <w:top w:val="none" w:sz="0" w:space="0" w:color="auto"/>
        <w:left w:val="none" w:sz="0" w:space="0" w:color="auto"/>
        <w:bottom w:val="none" w:sz="0" w:space="0" w:color="auto"/>
        <w:right w:val="none" w:sz="0" w:space="0" w:color="auto"/>
      </w:divBdr>
    </w:div>
    <w:div w:id="1347054361">
      <w:bodyDiv w:val="1"/>
      <w:marLeft w:val="0"/>
      <w:marRight w:val="0"/>
      <w:marTop w:val="0"/>
      <w:marBottom w:val="0"/>
      <w:divBdr>
        <w:top w:val="none" w:sz="0" w:space="0" w:color="auto"/>
        <w:left w:val="none" w:sz="0" w:space="0" w:color="auto"/>
        <w:bottom w:val="none" w:sz="0" w:space="0" w:color="auto"/>
        <w:right w:val="none" w:sz="0" w:space="0" w:color="auto"/>
      </w:divBdr>
    </w:div>
    <w:div w:id="1349258262">
      <w:bodyDiv w:val="1"/>
      <w:marLeft w:val="0"/>
      <w:marRight w:val="0"/>
      <w:marTop w:val="0"/>
      <w:marBottom w:val="0"/>
      <w:divBdr>
        <w:top w:val="none" w:sz="0" w:space="0" w:color="auto"/>
        <w:left w:val="none" w:sz="0" w:space="0" w:color="auto"/>
        <w:bottom w:val="none" w:sz="0" w:space="0" w:color="auto"/>
        <w:right w:val="none" w:sz="0" w:space="0" w:color="auto"/>
      </w:divBdr>
      <w:divsChild>
        <w:div w:id="969362410">
          <w:marLeft w:val="0"/>
          <w:marRight w:val="0"/>
          <w:marTop w:val="0"/>
          <w:marBottom w:val="0"/>
          <w:divBdr>
            <w:top w:val="none" w:sz="0" w:space="0" w:color="auto"/>
            <w:left w:val="none" w:sz="0" w:space="0" w:color="auto"/>
            <w:bottom w:val="none" w:sz="0" w:space="0" w:color="auto"/>
            <w:right w:val="none" w:sz="0" w:space="0" w:color="auto"/>
          </w:divBdr>
        </w:div>
        <w:div w:id="1792213490">
          <w:marLeft w:val="0"/>
          <w:marRight w:val="0"/>
          <w:marTop w:val="0"/>
          <w:marBottom w:val="0"/>
          <w:divBdr>
            <w:top w:val="none" w:sz="0" w:space="0" w:color="auto"/>
            <w:left w:val="none" w:sz="0" w:space="0" w:color="auto"/>
            <w:bottom w:val="none" w:sz="0" w:space="0" w:color="auto"/>
            <w:right w:val="none" w:sz="0" w:space="0" w:color="auto"/>
          </w:divBdr>
        </w:div>
        <w:div w:id="1711564709">
          <w:marLeft w:val="0"/>
          <w:marRight w:val="0"/>
          <w:marTop w:val="0"/>
          <w:marBottom w:val="0"/>
          <w:divBdr>
            <w:top w:val="none" w:sz="0" w:space="0" w:color="auto"/>
            <w:left w:val="none" w:sz="0" w:space="0" w:color="auto"/>
            <w:bottom w:val="none" w:sz="0" w:space="0" w:color="auto"/>
            <w:right w:val="none" w:sz="0" w:space="0" w:color="auto"/>
          </w:divBdr>
        </w:div>
        <w:div w:id="1484084021">
          <w:marLeft w:val="0"/>
          <w:marRight w:val="0"/>
          <w:marTop w:val="0"/>
          <w:marBottom w:val="0"/>
          <w:divBdr>
            <w:top w:val="none" w:sz="0" w:space="0" w:color="auto"/>
            <w:left w:val="none" w:sz="0" w:space="0" w:color="auto"/>
            <w:bottom w:val="none" w:sz="0" w:space="0" w:color="auto"/>
            <w:right w:val="none" w:sz="0" w:space="0" w:color="auto"/>
          </w:divBdr>
        </w:div>
        <w:div w:id="623318052">
          <w:marLeft w:val="0"/>
          <w:marRight w:val="0"/>
          <w:marTop w:val="0"/>
          <w:marBottom w:val="0"/>
          <w:divBdr>
            <w:top w:val="none" w:sz="0" w:space="0" w:color="auto"/>
            <w:left w:val="none" w:sz="0" w:space="0" w:color="auto"/>
            <w:bottom w:val="none" w:sz="0" w:space="0" w:color="auto"/>
            <w:right w:val="none" w:sz="0" w:space="0" w:color="auto"/>
          </w:divBdr>
        </w:div>
        <w:div w:id="1502701964">
          <w:marLeft w:val="0"/>
          <w:marRight w:val="0"/>
          <w:marTop w:val="0"/>
          <w:marBottom w:val="0"/>
          <w:divBdr>
            <w:top w:val="none" w:sz="0" w:space="0" w:color="auto"/>
            <w:left w:val="none" w:sz="0" w:space="0" w:color="auto"/>
            <w:bottom w:val="none" w:sz="0" w:space="0" w:color="auto"/>
            <w:right w:val="none" w:sz="0" w:space="0" w:color="auto"/>
          </w:divBdr>
        </w:div>
        <w:div w:id="988557712">
          <w:marLeft w:val="0"/>
          <w:marRight w:val="0"/>
          <w:marTop w:val="0"/>
          <w:marBottom w:val="0"/>
          <w:divBdr>
            <w:top w:val="none" w:sz="0" w:space="0" w:color="auto"/>
            <w:left w:val="none" w:sz="0" w:space="0" w:color="auto"/>
            <w:bottom w:val="none" w:sz="0" w:space="0" w:color="auto"/>
            <w:right w:val="none" w:sz="0" w:space="0" w:color="auto"/>
          </w:divBdr>
        </w:div>
        <w:div w:id="421880320">
          <w:marLeft w:val="0"/>
          <w:marRight w:val="0"/>
          <w:marTop w:val="0"/>
          <w:marBottom w:val="0"/>
          <w:divBdr>
            <w:top w:val="none" w:sz="0" w:space="0" w:color="auto"/>
            <w:left w:val="none" w:sz="0" w:space="0" w:color="auto"/>
            <w:bottom w:val="none" w:sz="0" w:space="0" w:color="auto"/>
            <w:right w:val="none" w:sz="0" w:space="0" w:color="auto"/>
          </w:divBdr>
        </w:div>
        <w:div w:id="1855878824">
          <w:marLeft w:val="0"/>
          <w:marRight w:val="0"/>
          <w:marTop w:val="0"/>
          <w:marBottom w:val="0"/>
          <w:divBdr>
            <w:top w:val="none" w:sz="0" w:space="0" w:color="auto"/>
            <w:left w:val="none" w:sz="0" w:space="0" w:color="auto"/>
            <w:bottom w:val="none" w:sz="0" w:space="0" w:color="auto"/>
            <w:right w:val="none" w:sz="0" w:space="0" w:color="auto"/>
          </w:divBdr>
        </w:div>
        <w:div w:id="793981047">
          <w:marLeft w:val="0"/>
          <w:marRight w:val="0"/>
          <w:marTop w:val="0"/>
          <w:marBottom w:val="0"/>
          <w:divBdr>
            <w:top w:val="none" w:sz="0" w:space="0" w:color="auto"/>
            <w:left w:val="none" w:sz="0" w:space="0" w:color="auto"/>
            <w:bottom w:val="none" w:sz="0" w:space="0" w:color="auto"/>
            <w:right w:val="none" w:sz="0" w:space="0" w:color="auto"/>
          </w:divBdr>
        </w:div>
      </w:divsChild>
    </w:div>
    <w:div w:id="1419980590">
      <w:bodyDiv w:val="1"/>
      <w:marLeft w:val="0"/>
      <w:marRight w:val="0"/>
      <w:marTop w:val="0"/>
      <w:marBottom w:val="0"/>
      <w:divBdr>
        <w:top w:val="none" w:sz="0" w:space="0" w:color="auto"/>
        <w:left w:val="none" w:sz="0" w:space="0" w:color="auto"/>
        <w:bottom w:val="none" w:sz="0" w:space="0" w:color="auto"/>
        <w:right w:val="none" w:sz="0" w:space="0" w:color="auto"/>
      </w:divBdr>
    </w:div>
    <w:div w:id="1448697348">
      <w:bodyDiv w:val="1"/>
      <w:marLeft w:val="0"/>
      <w:marRight w:val="0"/>
      <w:marTop w:val="0"/>
      <w:marBottom w:val="0"/>
      <w:divBdr>
        <w:top w:val="none" w:sz="0" w:space="0" w:color="auto"/>
        <w:left w:val="none" w:sz="0" w:space="0" w:color="auto"/>
        <w:bottom w:val="none" w:sz="0" w:space="0" w:color="auto"/>
        <w:right w:val="none" w:sz="0" w:space="0" w:color="auto"/>
      </w:divBdr>
      <w:divsChild>
        <w:div w:id="881599854">
          <w:marLeft w:val="0"/>
          <w:marRight w:val="0"/>
          <w:marTop w:val="0"/>
          <w:marBottom w:val="0"/>
          <w:divBdr>
            <w:top w:val="single" w:sz="6" w:space="0" w:color="auto"/>
            <w:left w:val="single" w:sz="6" w:space="0" w:color="auto"/>
            <w:bottom w:val="single" w:sz="6" w:space="0" w:color="auto"/>
            <w:right w:val="single" w:sz="6" w:space="0" w:color="auto"/>
          </w:divBdr>
          <w:divsChild>
            <w:div w:id="296910491">
              <w:marLeft w:val="0"/>
              <w:marRight w:val="4553"/>
              <w:marTop w:val="0"/>
              <w:marBottom w:val="0"/>
              <w:divBdr>
                <w:top w:val="single" w:sz="2" w:space="0" w:color="auto"/>
                <w:left w:val="single" w:sz="2" w:space="0" w:color="auto"/>
                <w:bottom w:val="single" w:sz="2" w:space="0" w:color="auto"/>
                <w:right w:val="single" w:sz="2" w:space="0" w:color="auto"/>
              </w:divBdr>
              <w:divsChild>
                <w:div w:id="5030078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36470056">
          <w:marLeft w:val="0"/>
          <w:marRight w:val="0"/>
          <w:marTop w:val="0"/>
          <w:marBottom w:val="0"/>
          <w:divBdr>
            <w:top w:val="single" w:sz="2" w:space="0" w:color="auto"/>
            <w:left w:val="single" w:sz="2" w:space="0" w:color="auto"/>
            <w:bottom w:val="single" w:sz="2" w:space="0" w:color="auto"/>
            <w:right w:val="single" w:sz="2" w:space="0" w:color="auto"/>
          </w:divBdr>
          <w:divsChild>
            <w:div w:id="2127460422">
              <w:marLeft w:val="0"/>
              <w:marRight w:val="0"/>
              <w:marTop w:val="0"/>
              <w:marBottom w:val="0"/>
              <w:divBdr>
                <w:top w:val="single" w:sz="2" w:space="0" w:color="auto"/>
                <w:left w:val="single" w:sz="2" w:space="0" w:color="auto"/>
                <w:bottom w:val="single" w:sz="2" w:space="0" w:color="auto"/>
                <w:right w:val="single" w:sz="2" w:space="0" w:color="auto"/>
              </w:divBdr>
              <w:divsChild>
                <w:div w:id="1829595616">
                  <w:marLeft w:val="0"/>
                  <w:marRight w:val="0"/>
                  <w:marTop w:val="0"/>
                  <w:marBottom w:val="0"/>
                  <w:divBdr>
                    <w:top w:val="single" w:sz="2" w:space="0" w:color="auto"/>
                    <w:left w:val="single" w:sz="2" w:space="0" w:color="auto"/>
                    <w:bottom w:val="single" w:sz="2" w:space="0" w:color="auto"/>
                    <w:right w:val="single" w:sz="2" w:space="0" w:color="auto"/>
                  </w:divBdr>
                  <w:divsChild>
                    <w:div w:id="1034385746">
                      <w:marLeft w:val="0"/>
                      <w:marRight w:val="0"/>
                      <w:marTop w:val="0"/>
                      <w:marBottom w:val="0"/>
                      <w:divBdr>
                        <w:top w:val="single" w:sz="2" w:space="0" w:color="auto"/>
                        <w:left w:val="single" w:sz="2" w:space="0" w:color="auto"/>
                        <w:bottom w:val="single" w:sz="2" w:space="0" w:color="auto"/>
                        <w:right w:val="single" w:sz="2" w:space="0" w:color="auto"/>
                      </w:divBdr>
                      <w:divsChild>
                        <w:div w:id="274485001">
                          <w:marLeft w:val="0"/>
                          <w:marRight w:val="0"/>
                          <w:marTop w:val="0"/>
                          <w:marBottom w:val="0"/>
                          <w:divBdr>
                            <w:top w:val="single" w:sz="2" w:space="0" w:color="auto"/>
                            <w:left w:val="single" w:sz="2" w:space="0" w:color="auto"/>
                            <w:bottom w:val="single" w:sz="2" w:space="0" w:color="auto"/>
                            <w:right w:val="single" w:sz="2" w:space="0" w:color="auto"/>
                          </w:divBdr>
                          <w:divsChild>
                            <w:div w:id="19197538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96175093">
                  <w:marLeft w:val="0"/>
                  <w:marRight w:val="4800"/>
                  <w:marTop w:val="0"/>
                  <w:marBottom w:val="0"/>
                  <w:divBdr>
                    <w:top w:val="single" w:sz="2" w:space="0" w:color="auto"/>
                    <w:left w:val="single" w:sz="2" w:space="0" w:color="auto"/>
                    <w:bottom w:val="single" w:sz="2" w:space="0" w:color="auto"/>
                    <w:right w:val="single" w:sz="2" w:space="0" w:color="auto"/>
                  </w:divBdr>
                  <w:divsChild>
                    <w:div w:id="16229585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03349706">
      <w:bodyDiv w:val="1"/>
      <w:marLeft w:val="0"/>
      <w:marRight w:val="0"/>
      <w:marTop w:val="0"/>
      <w:marBottom w:val="0"/>
      <w:divBdr>
        <w:top w:val="none" w:sz="0" w:space="0" w:color="auto"/>
        <w:left w:val="none" w:sz="0" w:space="0" w:color="auto"/>
        <w:bottom w:val="none" w:sz="0" w:space="0" w:color="auto"/>
        <w:right w:val="none" w:sz="0" w:space="0" w:color="auto"/>
      </w:divBdr>
    </w:div>
    <w:div w:id="1607732492">
      <w:bodyDiv w:val="1"/>
      <w:marLeft w:val="0"/>
      <w:marRight w:val="0"/>
      <w:marTop w:val="0"/>
      <w:marBottom w:val="0"/>
      <w:divBdr>
        <w:top w:val="none" w:sz="0" w:space="0" w:color="auto"/>
        <w:left w:val="none" w:sz="0" w:space="0" w:color="auto"/>
        <w:bottom w:val="none" w:sz="0" w:space="0" w:color="auto"/>
        <w:right w:val="none" w:sz="0" w:space="0" w:color="auto"/>
      </w:divBdr>
    </w:div>
    <w:div w:id="1635479942">
      <w:bodyDiv w:val="1"/>
      <w:marLeft w:val="0"/>
      <w:marRight w:val="0"/>
      <w:marTop w:val="0"/>
      <w:marBottom w:val="0"/>
      <w:divBdr>
        <w:top w:val="none" w:sz="0" w:space="0" w:color="auto"/>
        <w:left w:val="none" w:sz="0" w:space="0" w:color="auto"/>
        <w:bottom w:val="none" w:sz="0" w:space="0" w:color="auto"/>
        <w:right w:val="none" w:sz="0" w:space="0" w:color="auto"/>
      </w:divBdr>
      <w:divsChild>
        <w:div w:id="1347709211">
          <w:marLeft w:val="0"/>
          <w:marRight w:val="0"/>
          <w:marTop w:val="0"/>
          <w:marBottom w:val="0"/>
          <w:divBdr>
            <w:top w:val="none" w:sz="0" w:space="0" w:color="auto"/>
            <w:left w:val="none" w:sz="0" w:space="0" w:color="auto"/>
            <w:bottom w:val="none" w:sz="0" w:space="0" w:color="auto"/>
            <w:right w:val="none" w:sz="0" w:space="0" w:color="auto"/>
          </w:divBdr>
          <w:divsChild>
            <w:div w:id="159733958">
              <w:marLeft w:val="0"/>
              <w:marRight w:val="0"/>
              <w:marTop w:val="0"/>
              <w:marBottom w:val="0"/>
              <w:divBdr>
                <w:top w:val="none" w:sz="0" w:space="0" w:color="auto"/>
                <w:left w:val="none" w:sz="0" w:space="0" w:color="auto"/>
                <w:bottom w:val="none" w:sz="0" w:space="0" w:color="auto"/>
                <w:right w:val="none" w:sz="0" w:space="0" w:color="auto"/>
              </w:divBdr>
              <w:divsChild>
                <w:div w:id="34283152">
                  <w:marLeft w:val="0"/>
                  <w:marRight w:val="0"/>
                  <w:marTop w:val="0"/>
                  <w:marBottom w:val="0"/>
                  <w:divBdr>
                    <w:top w:val="none" w:sz="0" w:space="0" w:color="auto"/>
                    <w:left w:val="none" w:sz="0" w:space="0" w:color="auto"/>
                    <w:bottom w:val="none" w:sz="0" w:space="0" w:color="auto"/>
                    <w:right w:val="none" w:sz="0" w:space="0" w:color="auto"/>
                  </w:divBdr>
                  <w:divsChild>
                    <w:div w:id="2035426186">
                      <w:marLeft w:val="0"/>
                      <w:marRight w:val="0"/>
                      <w:marTop w:val="0"/>
                      <w:marBottom w:val="0"/>
                      <w:divBdr>
                        <w:top w:val="none" w:sz="0" w:space="0" w:color="auto"/>
                        <w:left w:val="none" w:sz="0" w:space="0" w:color="auto"/>
                        <w:bottom w:val="none" w:sz="0" w:space="0" w:color="auto"/>
                        <w:right w:val="none" w:sz="0" w:space="0" w:color="auto"/>
                      </w:divBdr>
                      <w:divsChild>
                        <w:div w:id="1389646310">
                          <w:marLeft w:val="0"/>
                          <w:marRight w:val="0"/>
                          <w:marTop w:val="0"/>
                          <w:marBottom w:val="0"/>
                          <w:divBdr>
                            <w:top w:val="none" w:sz="0" w:space="0" w:color="auto"/>
                            <w:left w:val="none" w:sz="0" w:space="0" w:color="auto"/>
                            <w:bottom w:val="none" w:sz="0" w:space="0" w:color="auto"/>
                            <w:right w:val="none" w:sz="0" w:space="0" w:color="auto"/>
                          </w:divBdr>
                          <w:divsChild>
                            <w:div w:id="830759792">
                              <w:marLeft w:val="0"/>
                              <w:marRight w:val="0"/>
                              <w:marTop w:val="0"/>
                              <w:marBottom w:val="0"/>
                              <w:divBdr>
                                <w:top w:val="none" w:sz="0" w:space="0" w:color="auto"/>
                                <w:left w:val="none" w:sz="0" w:space="0" w:color="auto"/>
                                <w:bottom w:val="none" w:sz="0" w:space="0" w:color="auto"/>
                                <w:right w:val="none" w:sz="0" w:space="0" w:color="auto"/>
                              </w:divBdr>
                              <w:divsChild>
                                <w:div w:id="966161414">
                                  <w:marLeft w:val="0"/>
                                  <w:marRight w:val="0"/>
                                  <w:marTop w:val="0"/>
                                  <w:marBottom w:val="0"/>
                                  <w:divBdr>
                                    <w:top w:val="none" w:sz="0" w:space="0" w:color="auto"/>
                                    <w:left w:val="none" w:sz="0" w:space="0" w:color="auto"/>
                                    <w:bottom w:val="none" w:sz="0" w:space="0" w:color="auto"/>
                                    <w:right w:val="none" w:sz="0" w:space="0" w:color="auto"/>
                                  </w:divBdr>
                                  <w:divsChild>
                                    <w:div w:id="32940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342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7</Pages>
  <Words>1939</Words>
  <Characters>11057</Characters>
  <Application>Microsoft Office Word</Application>
  <DocSecurity>0</DocSecurity>
  <Lines>92</Lines>
  <Paragraphs>25</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DfE external document template</vt:lpstr>
      <vt:lpstr>/Park Road Academy Primary Pupil premium strategy statement 2024-2025</vt:lpstr>
      <vt:lpstr>    This statement details our school’s use of pupil premium funding to help improve</vt:lpstr>
      <vt:lpstr>    It outlines our pupil premium strategy, how we intend to spend the funding in th</vt:lpstr>
      <vt:lpstr>    School overview</vt:lpstr>
      <vt:lpstr>Part A: Pupil premium strategy plan</vt:lpstr>
      <vt:lpstr>    Statement of intent</vt:lpstr>
      <vt:lpstr>    </vt:lpstr>
      <vt:lpstr>    Challenges</vt:lpstr>
      <vt:lpstr>This details the key challenges to achievement that we have identified among our</vt:lpstr>
      <vt:lpstr>    </vt:lpstr>
      <vt:lpstr>    Intended outcomes </vt:lpstr>
      <vt:lpstr>    </vt:lpstr>
      <vt:lpstr>    Targeted academic support (for example, tutoring, one-to-one support structured </vt:lpstr>
      <vt:lpstr>    </vt:lpstr>
      <vt:lpstr>    Externally provided programmes</vt:lpstr>
      <vt:lpstr>    </vt:lpstr>
      <vt:lpstr>    </vt:lpstr>
      <vt:lpstr>    Disadvantaged pupil progress scores for 2023-2024</vt:lpstr>
      <vt:lpstr>    </vt:lpstr>
      <vt:lpstr>    Disadvantaged pupil performance overview for 2023-2024</vt:lpstr>
    </vt:vector>
  </TitlesOfParts>
  <Company/>
  <LinksUpToDate>false</LinksUpToDate>
  <CharactersWithSpaces>12971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Mrs K Morris</cp:lastModifiedBy>
  <cp:revision>11</cp:revision>
  <cp:lastPrinted>2022-09-22T13:15:00Z</cp:lastPrinted>
  <dcterms:created xsi:type="dcterms:W3CDTF">2024-12-17T13:40:00Z</dcterms:created>
  <dcterms:modified xsi:type="dcterms:W3CDTF">2025-02-24T13:49:00Z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